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43" w:rsidRDefault="00860143" w:rsidP="00860143">
      <w:pPr>
        <w:pStyle w:val="Default"/>
      </w:pPr>
      <w:bookmarkStart w:id="0" w:name="_GoBack"/>
      <w:bookmarkEnd w:id="0"/>
    </w:p>
    <w:p w:rsidR="00860143" w:rsidRDefault="00860143" w:rsidP="00860143">
      <w:pPr>
        <w:pStyle w:val="Default"/>
        <w:ind w:left="2832" w:firstLine="708"/>
        <w:jc w:val="center"/>
        <w:rPr>
          <w:sz w:val="23"/>
          <w:szCs w:val="23"/>
        </w:rPr>
      </w:pPr>
      <w:r>
        <w:rPr>
          <w:sz w:val="23"/>
          <w:szCs w:val="23"/>
        </w:rPr>
        <w:t>GZ</w:t>
      </w:r>
    </w:p>
    <w:p w:rsidR="00860143" w:rsidRDefault="00860143" w:rsidP="00860143">
      <w:pPr>
        <w:pStyle w:val="Default"/>
        <w:ind w:left="2832" w:firstLine="708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ind w:left="2832" w:firstLine="708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 I E N S T V E R T R A G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für Schulärzte/Schulärztinnen an mittleren und höheren Schulen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auf Grund des § 1151 des Allgemeinen Bürgerlichen Gesetzbuches (ABGB)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(Im folgenden Vertragstext sind alle personenbezogenen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Bezeichnungen auch in der weiblichen Form zu verstehen)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numPr>
          <w:ilvl w:val="0"/>
          <w:numId w:val="1"/>
        </w:numPr>
        <w:spacing w:after="435"/>
        <w:rPr>
          <w:sz w:val="23"/>
          <w:szCs w:val="23"/>
        </w:rPr>
      </w:pPr>
      <w:r>
        <w:rPr>
          <w:sz w:val="23"/>
          <w:szCs w:val="23"/>
        </w:rPr>
        <w:t xml:space="preserve">Personalstelle, die für den Bund diesen Vertrag abschließt: Bundesministerium für Bildung,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  <w:t xml:space="preserve">              </w:t>
      </w:r>
      <w:r>
        <w:rPr>
          <w:sz w:val="23"/>
          <w:szCs w:val="23"/>
        </w:rPr>
        <w:t>Wissenschaft und Forschung</w:t>
      </w:r>
    </w:p>
    <w:p w:rsidR="00860143" w:rsidRDefault="00860143" w:rsidP="00860143">
      <w:pPr>
        <w:pStyle w:val="Default"/>
        <w:numPr>
          <w:ilvl w:val="0"/>
          <w:numId w:val="1"/>
        </w:numPr>
        <w:spacing w:after="435"/>
        <w:rPr>
          <w:sz w:val="23"/>
          <w:szCs w:val="23"/>
        </w:rPr>
      </w:pPr>
      <w:r>
        <w:rPr>
          <w:sz w:val="23"/>
          <w:szCs w:val="23"/>
        </w:rPr>
        <w:t xml:space="preserve">Vor- und Familienname der Dienstnehmerin/des Dienstnehmers: </w:t>
      </w:r>
    </w:p>
    <w:p w:rsidR="00860143" w:rsidRDefault="00860143" w:rsidP="00860143">
      <w:pPr>
        <w:pStyle w:val="Default"/>
        <w:numPr>
          <w:ilvl w:val="0"/>
          <w:numId w:val="1"/>
        </w:numPr>
        <w:spacing w:after="435"/>
        <w:rPr>
          <w:sz w:val="23"/>
          <w:szCs w:val="23"/>
        </w:rPr>
      </w:pPr>
      <w:r>
        <w:rPr>
          <w:sz w:val="23"/>
          <w:szCs w:val="23"/>
        </w:rPr>
        <w:t xml:space="preserve">Geburtsdatum: </w:t>
      </w:r>
    </w:p>
    <w:p w:rsidR="00860143" w:rsidRDefault="00860143" w:rsidP="00860143">
      <w:pPr>
        <w:pStyle w:val="Default"/>
        <w:numPr>
          <w:ilvl w:val="0"/>
          <w:numId w:val="1"/>
        </w:numPr>
        <w:spacing w:after="435"/>
        <w:rPr>
          <w:sz w:val="23"/>
          <w:szCs w:val="23"/>
        </w:rPr>
      </w:pPr>
      <w:r>
        <w:rPr>
          <w:sz w:val="23"/>
          <w:szCs w:val="23"/>
        </w:rPr>
        <w:t xml:space="preserve">Beginn des Dienstverhältnisses: </w:t>
      </w:r>
    </w:p>
    <w:p w:rsidR="00860143" w:rsidRDefault="00860143" w:rsidP="00860143">
      <w:pPr>
        <w:pStyle w:val="Default"/>
        <w:numPr>
          <w:ilvl w:val="0"/>
          <w:numId w:val="1"/>
        </w:numPr>
        <w:spacing w:after="435"/>
        <w:rPr>
          <w:sz w:val="23"/>
          <w:szCs w:val="23"/>
        </w:rPr>
      </w:pPr>
      <w:r>
        <w:rPr>
          <w:sz w:val="23"/>
          <w:szCs w:val="23"/>
        </w:rPr>
        <w:t xml:space="preserve">Das Dienstverhältnis wird eingegangen: auf unbestimmte Zeit/auf bestimmte Zeit </w:t>
      </w:r>
    </w:p>
    <w:p w:rsidR="00860143" w:rsidRDefault="00860143" w:rsidP="00860143">
      <w:pPr>
        <w:pStyle w:val="Default"/>
        <w:numPr>
          <w:ilvl w:val="0"/>
          <w:numId w:val="1"/>
        </w:numPr>
        <w:spacing w:after="435"/>
        <w:rPr>
          <w:sz w:val="23"/>
          <w:szCs w:val="23"/>
        </w:rPr>
      </w:pPr>
      <w:r>
        <w:rPr>
          <w:sz w:val="23"/>
          <w:szCs w:val="23"/>
        </w:rPr>
        <w:t xml:space="preserve">Dienststelle (weitere Dienststellen): </w:t>
      </w:r>
    </w:p>
    <w:p w:rsidR="00860143" w:rsidRDefault="00860143" w:rsidP="00860143">
      <w:pPr>
        <w:pStyle w:val="Default"/>
        <w:numPr>
          <w:ilvl w:val="0"/>
          <w:numId w:val="1"/>
        </w:numPr>
        <w:spacing w:after="435"/>
        <w:rPr>
          <w:sz w:val="23"/>
          <w:szCs w:val="23"/>
        </w:rPr>
      </w:pPr>
      <w:r>
        <w:rPr>
          <w:sz w:val="23"/>
          <w:szCs w:val="23"/>
        </w:rPr>
        <w:t xml:space="preserve">Der Umfang der schulärztlichen Tätigkeit richtet sich nach der jeweiligen Anzahl der zu </w:t>
      </w:r>
      <w:proofErr w:type="spellStart"/>
      <w:r>
        <w:rPr>
          <w:sz w:val="23"/>
          <w:szCs w:val="23"/>
        </w:rPr>
        <w:t>betreu</w:t>
      </w:r>
      <w:proofErr w:type="spellEnd"/>
      <w:r>
        <w:rPr>
          <w:sz w:val="23"/>
          <w:szCs w:val="23"/>
        </w:rPr>
        <w:t>-</w:t>
      </w:r>
      <w:r>
        <w:rPr>
          <w:sz w:val="23"/>
          <w:szCs w:val="23"/>
        </w:rPr>
        <w:br/>
        <w:t xml:space="preserve">              </w:t>
      </w:r>
      <w:r>
        <w:rPr>
          <w:sz w:val="23"/>
          <w:szCs w:val="23"/>
        </w:rPr>
        <w:t xml:space="preserve">enden Schüler, wobei der Schularzt für jede volle oder begonnene Anzahl von 60 Schülern eine </w:t>
      </w:r>
      <w:r>
        <w:rPr>
          <w:sz w:val="23"/>
          <w:szCs w:val="23"/>
        </w:rPr>
        <w:br/>
        <w:t xml:space="preserve">              </w:t>
      </w:r>
      <w:r>
        <w:rPr>
          <w:sz w:val="23"/>
          <w:szCs w:val="23"/>
        </w:rPr>
        <w:t>Arbeitsstunde in der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Woche an der Schule zur Verfügung stehen muss. </w:t>
      </w:r>
      <w:proofErr w:type="spellStart"/>
      <w:r>
        <w:rPr>
          <w:sz w:val="23"/>
          <w:szCs w:val="23"/>
        </w:rPr>
        <w:t>Hiezu</w:t>
      </w:r>
      <w:proofErr w:type="spellEnd"/>
      <w:r>
        <w:rPr>
          <w:sz w:val="23"/>
          <w:szCs w:val="23"/>
        </w:rPr>
        <w:t xml:space="preserve"> kommt die Teil</w:t>
      </w:r>
      <w:r>
        <w:rPr>
          <w:sz w:val="23"/>
          <w:szCs w:val="23"/>
        </w:rPr>
        <w:t>-</w:t>
      </w:r>
      <w:r>
        <w:rPr>
          <w:sz w:val="23"/>
          <w:szCs w:val="23"/>
        </w:rPr>
        <w:br/>
        <w:t xml:space="preserve">              </w:t>
      </w:r>
      <w:proofErr w:type="spellStart"/>
      <w:r>
        <w:rPr>
          <w:sz w:val="23"/>
          <w:szCs w:val="23"/>
        </w:rPr>
        <w:t>nahme</w:t>
      </w:r>
      <w:proofErr w:type="spellEnd"/>
      <w:r>
        <w:rPr>
          <w:sz w:val="23"/>
          <w:szCs w:val="23"/>
        </w:rPr>
        <w:t xml:space="preserve"> an Lehrerkonferenzen, an Sitzungen des Schulgemeinschaftsausschusses, an Eltern-</w:t>
      </w:r>
      <w:r>
        <w:rPr>
          <w:sz w:val="23"/>
          <w:szCs w:val="23"/>
        </w:rPr>
        <w:br/>
        <w:t xml:space="preserve">              </w:t>
      </w:r>
      <w:proofErr w:type="spellStart"/>
      <w:r>
        <w:rPr>
          <w:sz w:val="23"/>
          <w:szCs w:val="23"/>
        </w:rPr>
        <w:t>sprechtagen</w:t>
      </w:r>
      <w:proofErr w:type="spellEnd"/>
      <w:r>
        <w:rPr>
          <w:sz w:val="23"/>
          <w:szCs w:val="23"/>
        </w:rPr>
        <w:t xml:space="preserve"> und an Dienstbesprechungen.  </w:t>
      </w:r>
    </w:p>
    <w:p w:rsidR="00860143" w:rsidRDefault="00860143" w:rsidP="0086014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Als Entlohnung gebührt für jede volle oder begonnene Anzahl von 60 Schülern € ……… pro Mo-</w:t>
      </w:r>
      <w:r>
        <w:rPr>
          <w:sz w:val="23"/>
          <w:szCs w:val="23"/>
        </w:rPr>
        <w:br/>
        <w:t xml:space="preserve">              </w:t>
      </w:r>
      <w:r>
        <w:rPr>
          <w:sz w:val="23"/>
          <w:szCs w:val="23"/>
        </w:rPr>
        <w:t xml:space="preserve">nat. Dieses Entgelt erhöht sich jeweils um den gleichen Hundertsatz, als sich der </w:t>
      </w:r>
      <w:proofErr w:type="spellStart"/>
      <w:r>
        <w:rPr>
          <w:sz w:val="23"/>
          <w:szCs w:val="23"/>
        </w:rPr>
        <w:t>Referenzbe</w:t>
      </w:r>
      <w:proofErr w:type="spellEnd"/>
      <w:r>
        <w:rPr>
          <w:sz w:val="23"/>
          <w:szCs w:val="23"/>
        </w:rPr>
        <w:t>-</w:t>
      </w:r>
      <w:r>
        <w:rPr>
          <w:sz w:val="23"/>
          <w:szCs w:val="23"/>
        </w:rPr>
        <w:br/>
        <w:t xml:space="preserve">              </w:t>
      </w:r>
      <w:r>
        <w:rPr>
          <w:sz w:val="23"/>
          <w:szCs w:val="23"/>
        </w:rPr>
        <w:t>trag gemäß § 3 Abs.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4 Gehaltsgesetz 1956, BGBl. Nr. 54, in der geltenden Fassung, ändert oder </w:t>
      </w:r>
      <w:r>
        <w:rPr>
          <w:sz w:val="23"/>
          <w:szCs w:val="23"/>
        </w:rPr>
        <w:br/>
        <w:t xml:space="preserve">              </w:t>
      </w:r>
      <w:r>
        <w:rPr>
          <w:sz w:val="23"/>
          <w:szCs w:val="23"/>
        </w:rPr>
        <w:t xml:space="preserve">geändert hat.  </w:t>
      </w:r>
    </w:p>
    <w:p w:rsidR="00860143" w:rsidRDefault="00860143" w:rsidP="00860143">
      <w:pPr>
        <w:pStyle w:val="Default"/>
        <w:rPr>
          <w:sz w:val="23"/>
          <w:szCs w:val="23"/>
        </w:rPr>
      </w:pPr>
    </w:p>
    <w:p w:rsidR="00860143" w:rsidRDefault="00860143" w:rsidP="0086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>Im Zeitraum einer Pandemie gem. WHO</w:t>
      </w:r>
      <w:proofErr w:type="gramStart"/>
      <w:r>
        <w:rPr>
          <w:sz w:val="23"/>
          <w:szCs w:val="23"/>
        </w:rPr>
        <w:t xml:space="preserve"> ….</w:t>
      </w:r>
      <w:proofErr w:type="gramEnd"/>
      <w:r>
        <w:rPr>
          <w:sz w:val="23"/>
          <w:szCs w:val="23"/>
        </w:rPr>
        <w:t xml:space="preserve">( Folgt ÄKÖ) findet § 20 VBG in Verbindung mit </w:t>
      </w:r>
      <w:r>
        <w:rPr>
          <w:sz w:val="23"/>
          <w:szCs w:val="23"/>
        </w:rPr>
        <w:br/>
        <w:t xml:space="preserve">              </w:t>
      </w:r>
      <w:r>
        <w:rPr>
          <w:sz w:val="23"/>
          <w:szCs w:val="23"/>
        </w:rPr>
        <w:t xml:space="preserve">§ 49 Abs. 5 BDG 1979 dahingehend seine Anwendung, dass Überstunden gemäß § 22 VBG in </w:t>
      </w:r>
      <w:r>
        <w:rPr>
          <w:sz w:val="23"/>
          <w:szCs w:val="23"/>
        </w:rPr>
        <w:br/>
        <w:t xml:space="preserve">              </w:t>
      </w:r>
      <w:r>
        <w:rPr>
          <w:sz w:val="23"/>
          <w:szCs w:val="23"/>
        </w:rPr>
        <w:t xml:space="preserve">Verbindung mit § 16 </w:t>
      </w:r>
      <w:proofErr w:type="spellStart"/>
      <w:r>
        <w:rPr>
          <w:sz w:val="23"/>
          <w:szCs w:val="23"/>
        </w:rPr>
        <w:t>GehG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zur Auszahlung gelangen können </w:t>
      </w:r>
      <w:r>
        <w:rPr>
          <w:sz w:val="23"/>
          <w:szCs w:val="23"/>
        </w:rPr>
        <w:br/>
      </w:r>
    </w:p>
    <w:p w:rsidR="00860143" w:rsidRDefault="00860143" w:rsidP="00860143">
      <w:pPr>
        <w:pStyle w:val="Default"/>
        <w:ind w:left="705" w:hanging="70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IX. </w:t>
      </w:r>
      <w:r>
        <w:rPr>
          <w:sz w:val="23"/>
          <w:szCs w:val="23"/>
        </w:rPr>
        <w:tab/>
      </w:r>
      <w:r>
        <w:rPr>
          <w:sz w:val="23"/>
          <w:szCs w:val="23"/>
        </w:rPr>
        <w:t>Beide Teile vereinbaren – soweit der Vertrag keine anderen Vereinbarungen enthält – die Best-</w:t>
      </w:r>
      <w:proofErr w:type="spellStart"/>
      <w:r>
        <w:rPr>
          <w:sz w:val="23"/>
          <w:szCs w:val="23"/>
        </w:rPr>
        <w:t>immungen</w:t>
      </w:r>
      <w:proofErr w:type="spellEnd"/>
      <w:r>
        <w:rPr>
          <w:sz w:val="23"/>
          <w:szCs w:val="23"/>
        </w:rPr>
        <w:t xml:space="preserve"> der §§ 4 Abs. 1 und 3, 5 (mit Ausnahme der §§ 45a, 45b und 56 Abs. 4 BDG) 7, 8a, 16, 17, 18, 22 (jedoch nur hinsichtlich Belohnung, Aufwandsentschädigung, </w:t>
      </w:r>
      <w:proofErr w:type="spellStart"/>
      <w:r>
        <w:rPr>
          <w:sz w:val="23"/>
          <w:szCs w:val="23"/>
        </w:rPr>
        <w:t>Fahrtkostenzu</w:t>
      </w:r>
      <w:proofErr w:type="spellEnd"/>
      <w:r>
        <w:rPr>
          <w:sz w:val="23"/>
          <w:szCs w:val="23"/>
        </w:rPr>
        <w:t>-</w:t>
      </w:r>
      <w:r w:rsidR="00877005">
        <w:rPr>
          <w:sz w:val="23"/>
          <w:szCs w:val="23"/>
        </w:rPr>
        <w:br/>
      </w:r>
      <w:proofErr w:type="spellStart"/>
      <w:r>
        <w:rPr>
          <w:sz w:val="23"/>
          <w:szCs w:val="23"/>
        </w:rPr>
        <w:t>schuss</w:t>
      </w:r>
      <w:proofErr w:type="spellEnd"/>
      <w:r>
        <w:rPr>
          <w:sz w:val="23"/>
          <w:szCs w:val="23"/>
        </w:rPr>
        <w:t xml:space="preserve">, Jubiläumszuwendung, Geldaushilfe anlässlich Geburt eines Kindes, Reisegebühren und Vergütung nach § 23 Volksgruppengesetz), 24, 24a, 24b, 29a, 29b, 29c (mit Ausnahme des Abs. </w:t>
      </w:r>
      <w:r w:rsidR="00877005">
        <w:rPr>
          <w:sz w:val="23"/>
          <w:szCs w:val="23"/>
        </w:rPr>
        <w:br/>
      </w:r>
      <w:r>
        <w:rPr>
          <w:sz w:val="23"/>
          <w:szCs w:val="23"/>
        </w:rPr>
        <w:t>3), 29e (mit Ausnahme des Abs. 5 letzter Satz), 29f, 29k, 30, 31, 32 (mit Ausnahme des Abs. 2 Z.</w:t>
      </w:r>
    </w:p>
    <w:p w:rsidR="00860143" w:rsidRDefault="00860143" w:rsidP="00860143">
      <w:pPr>
        <w:pStyle w:val="Default"/>
        <w:rPr>
          <w:sz w:val="23"/>
          <w:szCs w:val="23"/>
        </w:rPr>
      </w:pPr>
    </w:p>
    <w:p w:rsidR="00860143" w:rsidRDefault="00860143" w:rsidP="00860143">
      <w:pPr>
        <w:pStyle w:val="Default"/>
        <w:pageBreakBefore/>
        <w:rPr>
          <w:sz w:val="23"/>
          <w:szCs w:val="23"/>
        </w:rPr>
      </w:pPr>
    </w:p>
    <w:p w:rsidR="00860143" w:rsidRDefault="00860143" w:rsidP="00860143">
      <w:pPr>
        <w:pStyle w:val="Default"/>
        <w:ind w:left="705"/>
        <w:rPr>
          <w:sz w:val="23"/>
          <w:szCs w:val="23"/>
        </w:rPr>
      </w:pPr>
      <w:r>
        <w:rPr>
          <w:sz w:val="23"/>
          <w:szCs w:val="23"/>
        </w:rPr>
        <w:t xml:space="preserve">4, Abs. 3 und Abs. 5), 33 (jedoch nur ab einer Dauer des Dienstverhältnisses von mindestens </w:t>
      </w:r>
      <w:r>
        <w:rPr>
          <w:sz w:val="23"/>
          <w:szCs w:val="23"/>
        </w:rPr>
        <w:br/>
      </w:r>
      <w:r>
        <w:rPr>
          <w:sz w:val="23"/>
          <w:szCs w:val="23"/>
        </w:rPr>
        <w:t xml:space="preserve">einem Jahr), 34 (mit Ausnahme des Abs. 2 </w:t>
      </w:r>
      <w:proofErr w:type="spellStart"/>
      <w:r>
        <w:rPr>
          <w:sz w:val="23"/>
          <w:szCs w:val="23"/>
        </w:rPr>
        <w:t>lit</w:t>
      </w:r>
      <w:proofErr w:type="spellEnd"/>
      <w:r>
        <w:rPr>
          <w:sz w:val="23"/>
          <w:szCs w:val="23"/>
        </w:rPr>
        <w:t xml:space="preserve">. f und Abs. 4 Z. 1), 35 und § 42a Abs. 1 bis 3 des </w:t>
      </w:r>
      <w:proofErr w:type="spellStart"/>
      <w:r>
        <w:rPr>
          <w:sz w:val="23"/>
          <w:szCs w:val="23"/>
        </w:rPr>
        <w:t>Vertragsbedienstengesetzes</w:t>
      </w:r>
      <w:proofErr w:type="spellEnd"/>
      <w:r>
        <w:rPr>
          <w:sz w:val="23"/>
          <w:szCs w:val="23"/>
        </w:rPr>
        <w:t xml:space="preserve"> 1948, BGBl. Nr. 86, in der geltenden Fassung, als Inhalt des </w:t>
      </w:r>
      <w:proofErr w:type="spellStart"/>
      <w:proofErr w:type="gramStart"/>
      <w:r>
        <w:rPr>
          <w:sz w:val="23"/>
          <w:szCs w:val="23"/>
        </w:rPr>
        <w:t>vorlie-genden</w:t>
      </w:r>
      <w:proofErr w:type="spellEnd"/>
      <w:proofErr w:type="gramEnd"/>
      <w:r>
        <w:rPr>
          <w:sz w:val="23"/>
          <w:szCs w:val="23"/>
        </w:rPr>
        <w:t xml:space="preserve"> Dienstvertrages. </w:t>
      </w:r>
    </w:p>
    <w:p w:rsidR="00860143" w:rsidRDefault="00860143" w:rsidP="00860143">
      <w:pPr>
        <w:pStyle w:val="Default"/>
        <w:rPr>
          <w:sz w:val="23"/>
          <w:szCs w:val="23"/>
        </w:rPr>
      </w:pPr>
    </w:p>
    <w:p w:rsidR="00877005" w:rsidRDefault="00877005" w:rsidP="00860143">
      <w:pPr>
        <w:pStyle w:val="Default"/>
        <w:rPr>
          <w:sz w:val="23"/>
          <w:szCs w:val="23"/>
        </w:rPr>
      </w:pPr>
    </w:p>
    <w:p w:rsidR="00877005" w:rsidRDefault="00877005" w:rsidP="00860143">
      <w:pPr>
        <w:pStyle w:val="Default"/>
        <w:rPr>
          <w:sz w:val="23"/>
          <w:szCs w:val="23"/>
        </w:rPr>
      </w:pPr>
    </w:p>
    <w:p w:rsidR="00860143" w:rsidRDefault="00860143" w:rsidP="00860143">
      <w:pPr>
        <w:pStyle w:val="Default"/>
        <w:spacing w:after="435"/>
        <w:ind w:left="705" w:hanging="705"/>
        <w:rPr>
          <w:sz w:val="23"/>
          <w:szCs w:val="23"/>
        </w:rPr>
      </w:pPr>
      <w:r>
        <w:rPr>
          <w:sz w:val="23"/>
          <w:szCs w:val="23"/>
        </w:rPr>
        <w:t>X.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Der Dienstnehmer wird nach den geltenden sozialversicherungsrechtlichen </w:t>
      </w:r>
      <w:proofErr w:type="gramStart"/>
      <w:r>
        <w:rPr>
          <w:sz w:val="23"/>
          <w:szCs w:val="23"/>
        </w:rPr>
        <w:t xml:space="preserve">Bestimmungen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versichert</w:t>
      </w:r>
      <w:proofErr w:type="gramEnd"/>
      <w:r>
        <w:rPr>
          <w:sz w:val="23"/>
          <w:szCs w:val="23"/>
        </w:rPr>
        <w:t xml:space="preserve">. </w:t>
      </w:r>
    </w:p>
    <w:p w:rsidR="00860143" w:rsidRDefault="00860143" w:rsidP="00860143">
      <w:pPr>
        <w:pStyle w:val="Default"/>
        <w:ind w:left="705" w:hanging="705"/>
        <w:rPr>
          <w:sz w:val="23"/>
          <w:szCs w:val="23"/>
        </w:rPr>
      </w:pPr>
      <w:r>
        <w:rPr>
          <w:sz w:val="23"/>
          <w:szCs w:val="23"/>
        </w:rPr>
        <w:t xml:space="preserve">XI.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Der Dienstnehmer ist verpflichtet, den im folgenden Anhang festgelegten Obliegenheiten </w:t>
      </w:r>
      <w:proofErr w:type="spellStart"/>
      <w:proofErr w:type="gramStart"/>
      <w:r>
        <w:rPr>
          <w:sz w:val="23"/>
          <w:szCs w:val="23"/>
        </w:rPr>
        <w:t>ge-wissenhaft</w:t>
      </w:r>
      <w:proofErr w:type="spellEnd"/>
      <w:proofErr w:type="gramEnd"/>
      <w:r>
        <w:rPr>
          <w:sz w:val="23"/>
          <w:szCs w:val="23"/>
        </w:rPr>
        <w:t xml:space="preserve"> nachzukommen. </w:t>
      </w:r>
    </w:p>
    <w:p w:rsidR="00860143" w:rsidRDefault="00860143" w:rsidP="00860143">
      <w:pPr>
        <w:pStyle w:val="Default"/>
        <w:ind w:left="705" w:hanging="705"/>
        <w:rPr>
          <w:sz w:val="23"/>
          <w:szCs w:val="23"/>
        </w:rPr>
      </w:pPr>
    </w:p>
    <w:p w:rsidR="00860143" w:rsidRDefault="00860143" w:rsidP="00860143">
      <w:pPr>
        <w:pStyle w:val="Default"/>
        <w:ind w:left="705" w:hanging="705"/>
        <w:rPr>
          <w:sz w:val="23"/>
          <w:szCs w:val="23"/>
        </w:rPr>
      </w:pPr>
    </w:p>
    <w:p w:rsidR="00860143" w:rsidRDefault="00860143" w:rsidP="00860143">
      <w:pPr>
        <w:pStyle w:val="Default"/>
        <w:ind w:left="705" w:hanging="705"/>
        <w:rPr>
          <w:sz w:val="23"/>
          <w:szCs w:val="23"/>
        </w:rPr>
      </w:pPr>
    </w:p>
    <w:p w:rsidR="00860143" w:rsidRDefault="00860143" w:rsidP="00860143">
      <w:pPr>
        <w:pStyle w:val="Default"/>
        <w:ind w:left="705" w:hanging="705"/>
        <w:rPr>
          <w:sz w:val="23"/>
          <w:szCs w:val="23"/>
        </w:rPr>
      </w:pPr>
    </w:p>
    <w:p w:rsidR="00860143" w:rsidRDefault="00860143" w:rsidP="00860143">
      <w:pPr>
        <w:pStyle w:val="Default"/>
        <w:ind w:left="705" w:hanging="705"/>
        <w:rPr>
          <w:sz w:val="23"/>
          <w:szCs w:val="23"/>
        </w:rPr>
      </w:pPr>
    </w:p>
    <w:p w:rsidR="00860143" w:rsidRDefault="00860143" w:rsidP="00860143">
      <w:pPr>
        <w:pStyle w:val="Default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Ort und Datum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Für den Dienstgeber: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</w:t>
      </w:r>
      <w:r>
        <w:rPr>
          <w:sz w:val="23"/>
          <w:szCs w:val="23"/>
        </w:rPr>
        <w:t>Die Dienstnehmerin/Der Dienstnehmer: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.. .................................................................</w:t>
      </w:r>
    </w:p>
    <w:p w:rsidR="00860143" w:rsidRDefault="00860143" w:rsidP="008601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Unterschrift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Unterschrift</w:t>
      </w:r>
      <w:proofErr w:type="spellEnd"/>
    </w:p>
    <w:p w:rsidR="00860143" w:rsidRDefault="00860143" w:rsidP="00860143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 N H A N G</w:t>
      </w:r>
      <w:r>
        <w:rPr>
          <w:b/>
          <w:bCs/>
          <w:sz w:val="28"/>
          <w:szCs w:val="28"/>
        </w:rPr>
        <w:br/>
      </w:r>
    </w:p>
    <w:p w:rsidR="00860143" w:rsidRDefault="00860143" w:rsidP="0086014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zum Dienstvertrag der Schulärzte und -ärztinnen an mittleren und höheren Bundesschulen sowie an in Pädagogischen Hochschulen eingegliederten Praxisschulen</w:t>
      </w:r>
      <w:r>
        <w:rPr>
          <w:sz w:val="23"/>
          <w:szCs w:val="23"/>
        </w:rPr>
        <w:br/>
      </w:r>
    </w:p>
    <w:p w:rsidR="00860143" w:rsidRDefault="00860143" w:rsidP="0086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Der Schularzt/die Schulärztin hat auf Grund dieses Dienstverhältnisses folgende Obliegenheiten: </w:t>
      </w:r>
      <w:r>
        <w:rPr>
          <w:sz w:val="23"/>
          <w:szCs w:val="23"/>
        </w:rPr>
        <w:br/>
      </w:r>
    </w:p>
    <w:p w:rsidR="0089080A" w:rsidRDefault="00860143" w:rsidP="00E80AF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Beratung der Schulleitung, Lehrer und Erziehungsberechtigten in schulärztlichen und </w:t>
      </w:r>
      <w:proofErr w:type="spellStart"/>
      <w:r>
        <w:rPr>
          <w:sz w:val="23"/>
          <w:szCs w:val="23"/>
        </w:rPr>
        <w:t>schulhygieni-schen</w:t>
      </w:r>
      <w:proofErr w:type="spellEnd"/>
      <w:r>
        <w:rPr>
          <w:sz w:val="23"/>
          <w:szCs w:val="23"/>
        </w:rPr>
        <w:t xml:space="preserve"> </w:t>
      </w:r>
      <w:r w:rsidR="0089080A">
        <w:rPr>
          <w:sz w:val="23"/>
          <w:szCs w:val="23"/>
        </w:rPr>
        <w:t xml:space="preserve"> </w:t>
      </w:r>
    </w:p>
    <w:p w:rsidR="00860143" w:rsidRDefault="0089080A" w:rsidP="00E80AF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60143">
        <w:rPr>
          <w:sz w:val="23"/>
          <w:szCs w:val="23"/>
        </w:rPr>
        <w:t xml:space="preserve">Angelegenheiten sowie in allen Fragen der Gesundheitserziehung der zu betreuenden </w:t>
      </w:r>
      <w:proofErr w:type="spellStart"/>
      <w:r w:rsidR="00860143">
        <w:rPr>
          <w:sz w:val="23"/>
          <w:szCs w:val="23"/>
        </w:rPr>
        <w:t>Schü-ler</w:t>
      </w:r>
      <w:proofErr w:type="spellEnd"/>
      <w:r w:rsidR="00860143">
        <w:rPr>
          <w:sz w:val="23"/>
          <w:szCs w:val="23"/>
        </w:rPr>
        <w:t xml:space="preserve">/in sowie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  <w:t xml:space="preserve">     </w:t>
      </w:r>
      <w:r>
        <w:rPr>
          <w:sz w:val="23"/>
          <w:szCs w:val="23"/>
        </w:rPr>
        <w:t xml:space="preserve">der Schüler/innen selbst in all diesen Angelegenheiten verbunden mit den </w:t>
      </w:r>
      <w:proofErr w:type="spellStart"/>
      <w:r>
        <w:rPr>
          <w:sz w:val="23"/>
          <w:szCs w:val="23"/>
        </w:rPr>
        <w:t>hiefür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anfal</w:t>
      </w:r>
      <w:proofErr w:type="spellEnd"/>
      <w:r>
        <w:rPr>
          <w:sz w:val="23"/>
          <w:szCs w:val="23"/>
        </w:rPr>
        <w:t>-lenden</w:t>
      </w:r>
      <w:r>
        <w:rPr>
          <w:sz w:val="23"/>
          <w:szCs w:val="23"/>
        </w:rPr>
        <w:br/>
        <w:t xml:space="preserve">     </w:t>
      </w:r>
      <w:r>
        <w:rPr>
          <w:sz w:val="23"/>
          <w:szCs w:val="23"/>
        </w:rPr>
        <w:t xml:space="preserve">Untersuchungen (gemäß </w:t>
      </w:r>
      <w:proofErr w:type="spellStart"/>
      <w:r>
        <w:rPr>
          <w:sz w:val="23"/>
          <w:szCs w:val="23"/>
        </w:rPr>
        <w:t>SchUG</w:t>
      </w:r>
      <w:proofErr w:type="spellEnd"/>
      <w:r>
        <w:rPr>
          <w:sz w:val="23"/>
          <w:szCs w:val="23"/>
        </w:rPr>
        <w:t xml:space="preserve"> § 66 Abs. 1).</w:t>
      </w:r>
    </w:p>
    <w:p w:rsidR="00860143" w:rsidRDefault="00860143" w:rsidP="00860143">
      <w:pPr>
        <w:pStyle w:val="Default"/>
        <w:rPr>
          <w:sz w:val="23"/>
          <w:szCs w:val="23"/>
        </w:rPr>
      </w:pPr>
    </w:p>
    <w:p w:rsidR="00860143" w:rsidRDefault="00860143" w:rsidP="0086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Dazu gehören insbesondere: </w:t>
      </w:r>
      <w:r w:rsidR="00E80AF2">
        <w:rPr>
          <w:sz w:val="23"/>
          <w:szCs w:val="23"/>
        </w:rPr>
        <w:br/>
      </w:r>
    </w:p>
    <w:p w:rsidR="00860143" w:rsidRPr="00E80AF2" w:rsidRDefault="00860143" w:rsidP="00F1799D">
      <w:pPr>
        <w:pStyle w:val="Default"/>
        <w:numPr>
          <w:ilvl w:val="0"/>
          <w:numId w:val="5"/>
        </w:numPr>
        <w:spacing w:after="10" w:line="360" w:lineRule="auto"/>
        <w:rPr>
          <w:sz w:val="23"/>
          <w:szCs w:val="23"/>
        </w:rPr>
      </w:pPr>
      <w:r w:rsidRPr="00E80AF2">
        <w:rPr>
          <w:sz w:val="23"/>
          <w:szCs w:val="23"/>
        </w:rPr>
        <w:t xml:space="preserve">a) Gutachten über die gesundheitliche und körperliche Eignung für die betreffende Schulart </w:t>
      </w:r>
      <w:r w:rsidR="00E80AF2" w:rsidRPr="00E80AF2">
        <w:rPr>
          <w:sz w:val="23"/>
          <w:szCs w:val="23"/>
        </w:rPr>
        <w:br/>
        <w:t xml:space="preserve">    </w:t>
      </w:r>
      <w:r w:rsidRPr="00E80AF2">
        <w:rPr>
          <w:sz w:val="23"/>
          <w:szCs w:val="23"/>
        </w:rPr>
        <w:t xml:space="preserve">(§ 3 Abs. 1 </w:t>
      </w:r>
      <w:proofErr w:type="spellStart"/>
      <w:r w:rsidRPr="00E80AF2">
        <w:rPr>
          <w:sz w:val="23"/>
          <w:szCs w:val="23"/>
        </w:rPr>
        <w:t>lit</w:t>
      </w:r>
      <w:proofErr w:type="spellEnd"/>
      <w:r w:rsidRPr="00E80AF2">
        <w:rPr>
          <w:sz w:val="23"/>
          <w:szCs w:val="23"/>
        </w:rPr>
        <w:t xml:space="preserve">. c </w:t>
      </w:r>
      <w:proofErr w:type="spellStart"/>
      <w:r w:rsidR="00E80AF2" w:rsidRPr="00E80AF2">
        <w:rPr>
          <w:sz w:val="23"/>
          <w:szCs w:val="23"/>
        </w:rPr>
        <w:t>SchUG</w:t>
      </w:r>
      <w:proofErr w:type="spellEnd"/>
      <w:r w:rsidR="00E80AF2" w:rsidRPr="00E80AF2">
        <w:rPr>
          <w:sz w:val="23"/>
          <w:szCs w:val="23"/>
        </w:rPr>
        <w:t>)</w:t>
      </w:r>
      <w:r w:rsidR="00E80AF2" w:rsidRPr="00E80AF2">
        <w:rPr>
          <w:sz w:val="23"/>
          <w:szCs w:val="23"/>
        </w:rPr>
        <w:br/>
      </w:r>
      <w:r w:rsidRPr="00E80AF2">
        <w:rPr>
          <w:sz w:val="23"/>
          <w:szCs w:val="23"/>
        </w:rPr>
        <w:t>b) Gutachten, ob ein Schüler/eine Schülerin aus gesundheitlichen Gründen an einzelnen Pflicht-</w:t>
      </w:r>
      <w:r w:rsidR="00E80AF2">
        <w:rPr>
          <w:sz w:val="23"/>
          <w:szCs w:val="23"/>
        </w:rPr>
        <w:br/>
        <w:t xml:space="preserve">     </w:t>
      </w:r>
      <w:proofErr w:type="spellStart"/>
      <w:r w:rsidR="00E80AF2" w:rsidRPr="00E80AF2">
        <w:rPr>
          <w:sz w:val="23"/>
          <w:szCs w:val="23"/>
        </w:rPr>
        <w:t>gegenständen</w:t>
      </w:r>
      <w:proofErr w:type="spellEnd"/>
      <w:r w:rsidR="00E80AF2" w:rsidRPr="00E80AF2">
        <w:rPr>
          <w:sz w:val="23"/>
          <w:szCs w:val="23"/>
        </w:rPr>
        <w:t xml:space="preserve"> nicht teilnehmen kann (§ 11 Abs. 6 </w:t>
      </w:r>
      <w:proofErr w:type="spellStart"/>
      <w:r w:rsidR="00E80AF2" w:rsidRPr="00E80AF2">
        <w:rPr>
          <w:sz w:val="23"/>
          <w:szCs w:val="23"/>
        </w:rPr>
        <w:t>SchUG</w:t>
      </w:r>
      <w:proofErr w:type="spellEnd"/>
      <w:r w:rsidR="00E80AF2" w:rsidRPr="00E80AF2">
        <w:rPr>
          <w:sz w:val="23"/>
          <w:szCs w:val="23"/>
        </w:rPr>
        <w:t xml:space="preserve">) </w:t>
      </w:r>
      <w:r w:rsidRPr="00E80AF2">
        <w:rPr>
          <w:sz w:val="23"/>
          <w:szCs w:val="23"/>
        </w:rPr>
        <w:t xml:space="preserve"> </w:t>
      </w:r>
    </w:p>
    <w:p w:rsidR="00860143" w:rsidRPr="00E80AF2" w:rsidRDefault="00860143" w:rsidP="00146B03">
      <w:pPr>
        <w:pStyle w:val="Default"/>
        <w:numPr>
          <w:ilvl w:val="0"/>
          <w:numId w:val="5"/>
        </w:numPr>
        <w:spacing w:after="10" w:line="360" w:lineRule="auto"/>
        <w:rPr>
          <w:sz w:val="23"/>
          <w:szCs w:val="23"/>
        </w:rPr>
      </w:pPr>
      <w:r w:rsidRPr="00E80AF2">
        <w:rPr>
          <w:sz w:val="23"/>
          <w:szCs w:val="23"/>
        </w:rPr>
        <w:t xml:space="preserve">c) Untersuchung, ob durch Überspringen einer Schulstufe eine körperliche Überforderung nicht zu </w:t>
      </w:r>
      <w:r w:rsidR="00E80AF2" w:rsidRPr="00E80AF2">
        <w:rPr>
          <w:sz w:val="23"/>
          <w:szCs w:val="23"/>
        </w:rPr>
        <w:br/>
        <w:t xml:space="preserve">    </w:t>
      </w:r>
      <w:r w:rsidR="00E80AF2" w:rsidRPr="00E80AF2">
        <w:rPr>
          <w:sz w:val="23"/>
          <w:szCs w:val="23"/>
        </w:rPr>
        <w:t xml:space="preserve">befürchten ist (§ 26 Abs. 1 </w:t>
      </w:r>
      <w:proofErr w:type="spellStart"/>
      <w:r w:rsidR="00E80AF2" w:rsidRPr="00E80AF2">
        <w:rPr>
          <w:sz w:val="23"/>
          <w:szCs w:val="23"/>
        </w:rPr>
        <w:t>SchUG</w:t>
      </w:r>
      <w:proofErr w:type="spellEnd"/>
      <w:r w:rsidR="00E80AF2" w:rsidRPr="00E80AF2">
        <w:rPr>
          <w:sz w:val="23"/>
          <w:szCs w:val="23"/>
        </w:rPr>
        <w:t>)</w:t>
      </w:r>
      <w:r w:rsidR="00E80AF2" w:rsidRPr="00E80AF2">
        <w:rPr>
          <w:sz w:val="23"/>
          <w:szCs w:val="23"/>
        </w:rPr>
        <w:br/>
      </w:r>
      <w:r w:rsidRPr="00E80AF2">
        <w:rPr>
          <w:sz w:val="23"/>
          <w:szCs w:val="23"/>
        </w:rPr>
        <w:t>d) Gutachten, ob ein Leistungsrückstand aus gesundheitlichen Gründen eingetreten ist (§ 27 Abs.</w:t>
      </w:r>
      <w:r w:rsidR="00E80AF2" w:rsidRPr="00E80AF2">
        <w:rPr>
          <w:sz w:val="23"/>
          <w:szCs w:val="23"/>
        </w:rPr>
        <w:br/>
        <w:t xml:space="preserve">    </w:t>
      </w:r>
      <w:r w:rsidR="00E80AF2" w:rsidRPr="00E80AF2">
        <w:rPr>
          <w:sz w:val="23"/>
          <w:szCs w:val="23"/>
        </w:rPr>
        <w:t xml:space="preserve"> 2 </w:t>
      </w:r>
      <w:proofErr w:type="spellStart"/>
      <w:r w:rsidR="00E80AF2" w:rsidRPr="00E80AF2">
        <w:rPr>
          <w:sz w:val="23"/>
          <w:szCs w:val="23"/>
        </w:rPr>
        <w:t>SchUG</w:t>
      </w:r>
      <w:proofErr w:type="spellEnd"/>
      <w:r w:rsidR="00E80AF2" w:rsidRPr="00E80AF2">
        <w:rPr>
          <w:sz w:val="23"/>
          <w:szCs w:val="23"/>
        </w:rPr>
        <w:t>)</w:t>
      </w:r>
      <w:r w:rsidR="00E80AF2" w:rsidRPr="00E80AF2">
        <w:rPr>
          <w:sz w:val="23"/>
          <w:szCs w:val="23"/>
        </w:rPr>
        <w:br/>
      </w:r>
      <w:r w:rsidRPr="00E80AF2">
        <w:rPr>
          <w:sz w:val="23"/>
          <w:szCs w:val="23"/>
        </w:rPr>
        <w:t xml:space="preserve">e) Beratung der Lehrer von Schüler/inne/n mit körperlicher Behinderung bzw. bei </w:t>
      </w:r>
      <w:proofErr w:type="spellStart"/>
      <w:r w:rsidRPr="00E80AF2">
        <w:rPr>
          <w:sz w:val="23"/>
          <w:szCs w:val="23"/>
        </w:rPr>
        <w:t>gesundheitli</w:t>
      </w:r>
      <w:proofErr w:type="spellEnd"/>
      <w:r w:rsidRPr="00E80AF2">
        <w:rPr>
          <w:sz w:val="23"/>
          <w:szCs w:val="23"/>
        </w:rPr>
        <w:t>-</w:t>
      </w:r>
      <w:r w:rsidR="00E80AF2">
        <w:rPr>
          <w:sz w:val="23"/>
          <w:szCs w:val="23"/>
        </w:rPr>
        <w:br/>
        <w:t xml:space="preserve">     </w:t>
      </w:r>
      <w:proofErr w:type="spellStart"/>
      <w:r w:rsidRPr="00E80AF2">
        <w:rPr>
          <w:sz w:val="23"/>
          <w:szCs w:val="23"/>
        </w:rPr>
        <w:t>cher</w:t>
      </w:r>
      <w:proofErr w:type="spellEnd"/>
      <w:r w:rsidRPr="00E80AF2">
        <w:rPr>
          <w:sz w:val="23"/>
          <w:szCs w:val="23"/>
        </w:rPr>
        <w:t xml:space="preserve"> Gefährdung bei der Leistungsfeststellung und Leistungsbeurteilung (§ 2 Abs. 4 und § 11 </w:t>
      </w:r>
      <w:r w:rsidR="00E80AF2">
        <w:rPr>
          <w:sz w:val="23"/>
          <w:szCs w:val="23"/>
        </w:rPr>
        <w:br/>
        <w:t xml:space="preserve">     </w:t>
      </w:r>
      <w:r w:rsidRPr="00E80AF2">
        <w:rPr>
          <w:sz w:val="23"/>
          <w:szCs w:val="23"/>
        </w:rPr>
        <w:t xml:space="preserve">Abs. 8 der </w:t>
      </w:r>
      <w:r w:rsidR="00E80AF2">
        <w:rPr>
          <w:sz w:val="23"/>
          <w:szCs w:val="23"/>
        </w:rPr>
        <w:t xml:space="preserve"> </w:t>
      </w:r>
      <w:r w:rsidRPr="00E80AF2">
        <w:rPr>
          <w:sz w:val="23"/>
          <w:szCs w:val="23"/>
        </w:rPr>
        <w:t xml:space="preserve">Leistungsbeurteilungsverordnung, </w:t>
      </w:r>
      <w:proofErr w:type="spellStart"/>
      <w:r w:rsidRPr="00E80AF2">
        <w:rPr>
          <w:sz w:val="23"/>
          <w:szCs w:val="23"/>
        </w:rPr>
        <w:t>BGBl.Nr</w:t>
      </w:r>
      <w:proofErr w:type="spellEnd"/>
      <w:r w:rsidRPr="00E80AF2">
        <w:rPr>
          <w:sz w:val="23"/>
          <w:szCs w:val="23"/>
        </w:rPr>
        <w:t xml:space="preserve">. 371/1974, in der geltenden Fassung) </w:t>
      </w:r>
    </w:p>
    <w:p w:rsidR="00860143" w:rsidRPr="00C21F86" w:rsidRDefault="00860143" w:rsidP="00344AF3">
      <w:pPr>
        <w:pStyle w:val="Default"/>
        <w:numPr>
          <w:ilvl w:val="0"/>
          <w:numId w:val="5"/>
        </w:numPr>
        <w:spacing w:after="10" w:line="360" w:lineRule="auto"/>
        <w:rPr>
          <w:sz w:val="23"/>
          <w:szCs w:val="23"/>
        </w:rPr>
      </w:pPr>
      <w:r w:rsidRPr="00C21F86">
        <w:rPr>
          <w:sz w:val="23"/>
          <w:szCs w:val="23"/>
        </w:rPr>
        <w:t xml:space="preserve">f) Untersuchungen von Schüler/inne/n, bei denen der Verdacht auf Suchtgiftmissbrauch besteht </w:t>
      </w:r>
      <w:r w:rsidR="00C21F86" w:rsidRPr="00C21F86">
        <w:rPr>
          <w:sz w:val="23"/>
          <w:szCs w:val="23"/>
        </w:rPr>
        <w:br/>
        <w:t xml:space="preserve">    </w:t>
      </w:r>
      <w:r w:rsidRPr="00C21F86">
        <w:rPr>
          <w:sz w:val="23"/>
          <w:szCs w:val="23"/>
        </w:rPr>
        <w:t xml:space="preserve">(§ 13 Abs. 1 des Suchtmittelgesetzes, BGBl. I, Nr. 112/1997, in der geltenden Fassung) </w:t>
      </w:r>
      <w:r w:rsidR="00E80AF2" w:rsidRPr="00C21F86">
        <w:rPr>
          <w:sz w:val="23"/>
          <w:szCs w:val="23"/>
        </w:rPr>
        <w:br/>
      </w:r>
      <w:r w:rsidRPr="00C21F86">
        <w:rPr>
          <w:sz w:val="23"/>
          <w:szCs w:val="23"/>
        </w:rPr>
        <w:t xml:space="preserve">g) Beratung der Lehrer bei ihrer gemeinsamen Behandlung von Fragen der </w:t>
      </w:r>
      <w:proofErr w:type="spellStart"/>
      <w:r w:rsidRPr="00C21F86">
        <w:rPr>
          <w:sz w:val="23"/>
          <w:szCs w:val="23"/>
        </w:rPr>
        <w:t>Schulgesundheitspfle</w:t>
      </w:r>
      <w:proofErr w:type="spellEnd"/>
      <w:r w:rsidRPr="00C21F86">
        <w:rPr>
          <w:sz w:val="23"/>
          <w:szCs w:val="23"/>
        </w:rPr>
        <w:t>-</w:t>
      </w:r>
      <w:r w:rsidR="00C21F86">
        <w:rPr>
          <w:sz w:val="23"/>
          <w:szCs w:val="23"/>
        </w:rPr>
        <w:br/>
        <w:t xml:space="preserve">    </w:t>
      </w:r>
      <w:proofErr w:type="spellStart"/>
      <w:r w:rsidRPr="00C21F86">
        <w:rPr>
          <w:sz w:val="23"/>
          <w:szCs w:val="23"/>
        </w:rPr>
        <w:t>ge</w:t>
      </w:r>
      <w:proofErr w:type="spellEnd"/>
      <w:r w:rsidRPr="00C21F86">
        <w:rPr>
          <w:sz w:val="23"/>
          <w:szCs w:val="23"/>
        </w:rPr>
        <w:t xml:space="preserve"> mit den Erziehungsberechtigten (im Sinne des § 66 Abs. 1 in Verbindung mit § 62 </w:t>
      </w:r>
      <w:proofErr w:type="spellStart"/>
      <w:r w:rsidRPr="00C21F86">
        <w:rPr>
          <w:sz w:val="23"/>
          <w:szCs w:val="23"/>
        </w:rPr>
        <w:t>SchUG</w:t>
      </w:r>
      <w:proofErr w:type="spellEnd"/>
      <w:r w:rsidRPr="00C21F86">
        <w:rPr>
          <w:sz w:val="23"/>
          <w:szCs w:val="23"/>
        </w:rPr>
        <w:t xml:space="preserve">) </w:t>
      </w:r>
    </w:p>
    <w:p w:rsidR="00860143" w:rsidRPr="00C21F86" w:rsidRDefault="00860143" w:rsidP="00663FD4">
      <w:pPr>
        <w:pStyle w:val="Default"/>
        <w:numPr>
          <w:ilvl w:val="0"/>
          <w:numId w:val="5"/>
        </w:numPr>
        <w:spacing w:after="10" w:line="360" w:lineRule="auto"/>
        <w:rPr>
          <w:sz w:val="23"/>
          <w:szCs w:val="23"/>
        </w:rPr>
      </w:pPr>
      <w:r w:rsidRPr="00C21F86">
        <w:rPr>
          <w:sz w:val="23"/>
          <w:szCs w:val="23"/>
        </w:rPr>
        <w:t xml:space="preserve">h) Beratung des Schulgemeinschaftsausschusses bei der Durchführung von Veranstaltungen, </w:t>
      </w:r>
      <w:proofErr w:type="spellStart"/>
      <w:r w:rsidRPr="00C21F86">
        <w:rPr>
          <w:sz w:val="23"/>
          <w:szCs w:val="23"/>
        </w:rPr>
        <w:t>be</w:t>
      </w:r>
      <w:proofErr w:type="spellEnd"/>
      <w:r w:rsidRPr="00C21F86">
        <w:rPr>
          <w:sz w:val="23"/>
          <w:szCs w:val="23"/>
        </w:rPr>
        <w:t>-</w:t>
      </w:r>
      <w:r w:rsidR="00C21F86" w:rsidRPr="00C21F86">
        <w:rPr>
          <w:sz w:val="23"/>
          <w:szCs w:val="23"/>
        </w:rPr>
        <w:br/>
        <w:t xml:space="preserve">     </w:t>
      </w:r>
      <w:r w:rsidRPr="00C21F86">
        <w:rPr>
          <w:sz w:val="23"/>
          <w:szCs w:val="23"/>
        </w:rPr>
        <w:t xml:space="preserve">treffend die </w:t>
      </w:r>
      <w:r w:rsidR="00C21F86" w:rsidRPr="00C21F86">
        <w:rPr>
          <w:sz w:val="23"/>
          <w:szCs w:val="23"/>
        </w:rPr>
        <w:t xml:space="preserve">Schulgesundheitspflege (im Sinne des § 66 Abs. 1 in Verbindung mit § 64 Abs. 2 Z 1 </w:t>
      </w:r>
      <w:r w:rsidR="00C21F86" w:rsidRPr="00C21F86">
        <w:rPr>
          <w:sz w:val="23"/>
          <w:szCs w:val="23"/>
        </w:rPr>
        <w:br/>
        <w:t xml:space="preserve">     </w:t>
      </w:r>
      <w:proofErr w:type="spellStart"/>
      <w:r w:rsidR="00C21F86" w:rsidRPr="00C21F86">
        <w:rPr>
          <w:sz w:val="23"/>
          <w:szCs w:val="23"/>
        </w:rPr>
        <w:t>lit</w:t>
      </w:r>
      <w:proofErr w:type="spellEnd"/>
      <w:r w:rsidR="00C21F86" w:rsidRPr="00C21F86">
        <w:rPr>
          <w:sz w:val="23"/>
          <w:szCs w:val="23"/>
        </w:rPr>
        <w:t xml:space="preserve">. h </w:t>
      </w:r>
      <w:proofErr w:type="spellStart"/>
      <w:r w:rsidR="00C21F86" w:rsidRPr="00C21F86">
        <w:rPr>
          <w:sz w:val="23"/>
          <w:szCs w:val="23"/>
        </w:rPr>
        <w:t>SchUG</w:t>
      </w:r>
      <w:proofErr w:type="spellEnd"/>
      <w:r w:rsidR="00C21F86" w:rsidRPr="00C21F86">
        <w:rPr>
          <w:sz w:val="23"/>
          <w:szCs w:val="23"/>
        </w:rPr>
        <w:t>)</w:t>
      </w:r>
      <w:r w:rsidR="00C21F86" w:rsidRPr="00C21F86">
        <w:rPr>
          <w:sz w:val="23"/>
          <w:szCs w:val="23"/>
        </w:rPr>
        <w:br/>
      </w:r>
      <w:r w:rsidRPr="00C21F86">
        <w:rPr>
          <w:sz w:val="23"/>
          <w:szCs w:val="23"/>
        </w:rPr>
        <w:t xml:space="preserve">i) Beratung des Schulleiters bezüglich des hygienischen Zustandes (wie z.B. betreffend </w:t>
      </w:r>
      <w:proofErr w:type="spellStart"/>
      <w:r w:rsidRPr="00C21F86">
        <w:rPr>
          <w:sz w:val="23"/>
          <w:szCs w:val="23"/>
        </w:rPr>
        <w:t>ausrei</w:t>
      </w:r>
      <w:proofErr w:type="spellEnd"/>
      <w:r w:rsidRPr="00C21F86">
        <w:rPr>
          <w:sz w:val="23"/>
          <w:szCs w:val="23"/>
        </w:rPr>
        <w:t>-</w:t>
      </w:r>
      <w:r w:rsidR="00C21F86">
        <w:rPr>
          <w:sz w:val="23"/>
          <w:szCs w:val="23"/>
        </w:rPr>
        <w:br/>
        <w:t xml:space="preserve">   </w:t>
      </w:r>
      <w:proofErr w:type="spellStart"/>
      <w:r w:rsidRPr="00C21F86">
        <w:rPr>
          <w:sz w:val="23"/>
          <w:szCs w:val="23"/>
        </w:rPr>
        <w:t>chende</w:t>
      </w:r>
      <w:proofErr w:type="spellEnd"/>
      <w:r w:rsidRPr="00C21F86">
        <w:rPr>
          <w:sz w:val="23"/>
          <w:szCs w:val="23"/>
        </w:rPr>
        <w:t xml:space="preserve"> Durchlüftung und Temperierung der Räume, entsprechende Beleuchtung der Räume </w:t>
      </w:r>
      <w:r w:rsidR="00EF1E4E">
        <w:rPr>
          <w:sz w:val="23"/>
          <w:szCs w:val="23"/>
        </w:rPr>
        <w:br/>
        <w:t xml:space="preserve">   </w:t>
      </w:r>
      <w:r w:rsidRPr="00C21F86">
        <w:rPr>
          <w:sz w:val="23"/>
          <w:szCs w:val="23"/>
        </w:rPr>
        <w:t xml:space="preserve">und </w:t>
      </w:r>
      <w:r w:rsidR="00C21F86">
        <w:rPr>
          <w:sz w:val="23"/>
          <w:szCs w:val="23"/>
        </w:rPr>
        <w:t xml:space="preserve"> </w:t>
      </w:r>
      <w:r w:rsidR="00C21F86" w:rsidRPr="00C21F86">
        <w:rPr>
          <w:sz w:val="23"/>
          <w:szCs w:val="23"/>
        </w:rPr>
        <w:t>ergonomische Ausstattung der Schüler/innen/</w:t>
      </w:r>
      <w:proofErr w:type="spellStart"/>
      <w:r w:rsidR="00C21F86" w:rsidRPr="00C21F86">
        <w:rPr>
          <w:sz w:val="23"/>
          <w:szCs w:val="23"/>
        </w:rPr>
        <w:t>arbeitsplätze</w:t>
      </w:r>
      <w:proofErr w:type="spellEnd"/>
      <w:r w:rsidR="00C21F86" w:rsidRPr="00C21F86">
        <w:rPr>
          <w:sz w:val="23"/>
          <w:szCs w:val="23"/>
        </w:rPr>
        <w:t xml:space="preserve">) jener Teile des </w:t>
      </w:r>
      <w:proofErr w:type="spellStart"/>
      <w:r w:rsidR="00C21F86" w:rsidRPr="00C21F86">
        <w:rPr>
          <w:sz w:val="23"/>
          <w:szCs w:val="23"/>
        </w:rPr>
        <w:t>Schulgebäu</w:t>
      </w:r>
      <w:proofErr w:type="spellEnd"/>
      <w:r w:rsidR="00C21F86" w:rsidRPr="00C21F86">
        <w:rPr>
          <w:sz w:val="23"/>
          <w:szCs w:val="23"/>
        </w:rPr>
        <w:t>-</w:t>
      </w:r>
      <w:r w:rsidR="00EF1E4E">
        <w:rPr>
          <w:sz w:val="23"/>
          <w:szCs w:val="23"/>
        </w:rPr>
        <w:br/>
        <w:t xml:space="preserve">   </w:t>
      </w:r>
      <w:r w:rsidR="00C21F86" w:rsidRPr="00C21F86">
        <w:rPr>
          <w:sz w:val="23"/>
          <w:szCs w:val="23"/>
        </w:rPr>
        <w:t>des, die zur</w:t>
      </w:r>
      <w:r w:rsidR="00EF1E4E">
        <w:rPr>
          <w:sz w:val="23"/>
          <w:szCs w:val="23"/>
        </w:rPr>
        <w:t xml:space="preserve"> </w:t>
      </w:r>
      <w:r w:rsidRPr="00C21F86">
        <w:rPr>
          <w:sz w:val="23"/>
          <w:szCs w:val="23"/>
        </w:rPr>
        <w:t xml:space="preserve">Unterrichtserteilung und zum Aufenthalt der Schüler/innen bestimmt sind; dazu </w:t>
      </w:r>
      <w:r w:rsidR="00EF1E4E">
        <w:rPr>
          <w:sz w:val="23"/>
          <w:szCs w:val="23"/>
        </w:rPr>
        <w:br/>
        <w:t xml:space="preserve">   </w:t>
      </w:r>
      <w:r w:rsidRPr="00C21F86">
        <w:rPr>
          <w:sz w:val="23"/>
          <w:szCs w:val="23"/>
        </w:rPr>
        <w:t xml:space="preserve">zählen Unterrichtsräume, Bibliotheken, Lehrwerkstätten, Turnsäle, Toilettenanlagen und </w:t>
      </w:r>
      <w:r w:rsidR="00EF1E4E">
        <w:rPr>
          <w:sz w:val="23"/>
          <w:szCs w:val="23"/>
        </w:rPr>
        <w:br/>
        <w:t xml:space="preserve">   </w:t>
      </w:r>
      <w:r w:rsidRPr="00C21F86">
        <w:rPr>
          <w:sz w:val="23"/>
          <w:szCs w:val="23"/>
        </w:rPr>
        <w:t xml:space="preserve">Waschräume für </w:t>
      </w:r>
      <w:r w:rsidR="00EF1E4E">
        <w:rPr>
          <w:sz w:val="23"/>
          <w:szCs w:val="23"/>
        </w:rPr>
        <w:t xml:space="preserve">  </w:t>
      </w:r>
      <w:r w:rsidRPr="00C21F86">
        <w:rPr>
          <w:sz w:val="23"/>
          <w:szCs w:val="23"/>
        </w:rPr>
        <w:t xml:space="preserve">Schüler/innen etc.“ </w:t>
      </w:r>
    </w:p>
    <w:p w:rsidR="00860143" w:rsidRDefault="00860143" w:rsidP="00860143">
      <w:pPr>
        <w:pStyle w:val="Default"/>
        <w:rPr>
          <w:sz w:val="23"/>
          <w:szCs w:val="23"/>
        </w:rPr>
      </w:pPr>
    </w:p>
    <w:p w:rsidR="00860143" w:rsidRDefault="00860143" w:rsidP="00EF1E4E">
      <w:pPr>
        <w:pStyle w:val="Default"/>
        <w:numPr>
          <w:ilvl w:val="0"/>
          <w:numId w:val="6"/>
        </w:numPr>
        <w:spacing w:after="130"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j) Beratung bei der Eindämmung von Infektionskrankheiten (insbesondere im Falle einer </w:t>
      </w:r>
      <w:proofErr w:type="spellStart"/>
      <w:r>
        <w:rPr>
          <w:sz w:val="23"/>
          <w:szCs w:val="23"/>
        </w:rPr>
        <w:t>Epide</w:t>
      </w:r>
      <w:proofErr w:type="spellEnd"/>
      <w:r>
        <w:rPr>
          <w:sz w:val="23"/>
          <w:szCs w:val="23"/>
        </w:rPr>
        <w:t>-</w:t>
      </w:r>
      <w:r w:rsidR="00EF1E4E">
        <w:rPr>
          <w:sz w:val="23"/>
          <w:szCs w:val="23"/>
        </w:rPr>
        <w:br/>
        <w:t xml:space="preserve">   </w:t>
      </w:r>
      <w:proofErr w:type="spellStart"/>
      <w:r>
        <w:rPr>
          <w:sz w:val="23"/>
          <w:szCs w:val="23"/>
        </w:rPr>
        <w:t>mie</w:t>
      </w:r>
      <w:proofErr w:type="spellEnd"/>
      <w:r>
        <w:rPr>
          <w:sz w:val="23"/>
          <w:szCs w:val="23"/>
        </w:rPr>
        <w:t xml:space="preserve">, Pandemie) </w:t>
      </w:r>
    </w:p>
    <w:p w:rsidR="00860143" w:rsidRDefault="00860143" w:rsidP="00EF1E4E">
      <w:pPr>
        <w:pStyle w:val="Default"/>
        <w:numPr>
          <w:ilvl w:val="0"/>
          <w:numId w:val="6"/>
        </w:numPr>
        <w:spacing w:after="13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Anleitung und Unterweisung von Lehrpersonen im Rahmen der Übertragung ärztlicher Tätigkeiten (gemäß </w:t>
      </w:r>
      <w:r w:rsidR="00EF1E4E">
        <w:rPr>
          <w:sz w:val="23"/>
          <w:szCs w:val="23"/>
        </w:rPr>
        <w:br/>
        <w:t xml:space="preserve">     </w:t>
      </w:r>
      <w:r w:rsidR="00EF1E4E">
        <w:rPr>
          <w:sz w:val="23"/>
          <w:szCs w:val="23"/>
        </w:rPr>
        <w:t xml:space="preserve">§ 50a Ärztegesetz und §66b </w:t>
      </w:r>
      <w:proofErr w:type="spellStart"/>
      <w:r w:rsidR="00EF1E4E">
        <w:rPr>
          <w:sz w:val="23"/>
          <w:szCs w:val="23"/>
        </w:rPr>
        <w:t>SchUG</w:t>
      </w:r>
      <w:proofErr w:type="spellEnd"/>
      <w:r w:rsidR="00EF1E4E">
        <w:rPr>
          <w:sz w:val="23"/>
          <w:szCs w:val="23"/>
        </w:rPr>
        <w:t>, siehe Rundschreiben des BMBWF Nr. 13/2019)</w:t>
      </w:r>
    </w:p>
    <w:p w:rsidR="00860143" w:rsidRDefault="00860143" w:rsidP="00EF1E4E">
      <w:pPr>
        <w:pStyle w:val="Default"/>
        <w:numPr>
          <w:ilvl w:val="0"/>
          <w:numId w:val="6"/>
        </w:numPr>
        <w:spacing w:after="13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Über Einladung Teilnahme mit beratender Stimme an Lehrerkonferenzen oder Sitzungen des </w:t>
      </w:r>
      <w:r w:rsidR="00EF1E4E">
        <w:rPr>
          <w:sz w:val="23"/>
          <w:szCs w:val="23"/>
        </w:rPr>
        <w:t xml:space="preserve"> </w:t>
      </w:r>
      <w:r w:rsidR="00EF1E4E">
        <w:rPr>
          <w:sz w:val="23"/>
          <w:szCs w:val="23"/>
        </w:rPr>
        <w:br/>
        <w:t xml:space="preserve">    </w:t>
      </w:r>
      <w:r>
        <w:rPr>
          <w:sz w:val="23"/>
          <w:szCs w:val="23"/>
        </w:rPr>
        <w:t xml:space="preserve">Schulgemeinschaftsausschusses, insoweit Angelegenheiten des Gesundheitszustandes von </w:t>
      </w:r>
      <w:proofErr w:type="spellStart"/>
      <w:r>
        <w:rPr>
          <w:sz w:val="23"/>
          <w:szCs w:val="23"/>
        </w:rPr>
        <w:t>Schü</w:t>
      </w:r>
      <w:proofErr w:type="spellEnd"/>
      <w:r>
        <w:rPr>
          <w:sz w:val="23"/>
          <w:szCs w:val="23"/>
        </w:rPr>
        <w:t>-</w:t>
      </w:r>
      <w:r w:rsidR="00EF1E4E">
        <w:rPr>
          <w:sz w:val="23"/>
          <w:szCs w:val="23"/>
        </w:rPr>
        <w:br/>
        <w:t xml:space="preserve">    </w:t>
      </w:r>
      <w:proofErr w:type="spellStart"/>
      <w:r>
        <w:rPr>
          <w:sz w:val="23"/>
          <w:szCs w:val="23"/>
        </w:rPr>
        <w:t>ler</w:t>
      </w:r>
      <w:proofErr w:type="spellEnd"/>
      <w:r>
        <w:rPr>
          <w:sz w:val="23"/>
          <w:szCs w:val="23"/>
        </w:rPr>
        <w:t xml:space="preserve">/inne/n oder Fragen der Gesundheitserziehung behandelt werden (§ 66 Abs. 3 </w:t>
      </w:r>
      <w:proofErr w:type="spellStart"/>
      <w:r>
        <w:rPr>
          <w:sz w:val="23"/>
          <w:szCs w:val="23"/>
        </w:rPr>
        <w:t>SchUG</w:t>
      </w:r>
      <w:proofErr w:type="spellEnd"/>
      <w:r>
        <w:rPr>
          <w:sz w:val="23"/>
          <w:szCs w:val="23"/>
        </w:rPr>
        <w:t xml:space="preserve">). </w:t>
      </w:r>
    </w:p>
    <w:p w:rsidR="00860143" w:rsidRDefault="00860143" w:rsidP="00EF1E4E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4. Beobachtung der physischen und psychosozialen Entwicklung der Schüler/innen, wobei </w:t>
      </w:r>
      <w:proofErr w:type="spellStart"/>
      <w:r>
        <w:rPr>
          <w:sz w:val="23"/>
          <w:szCs w:val="23"/>
        </w:rPr>
        <w:t>Fehlent</w:t>
      </w:r>
      <w:proofErr w:type="spellEnd"/>
      <w:r>
        <w:rPr>
          <w:sz w:val="23"/>
          <w:szCs w:val="23"/>
        </w:rPr>
        <w:t>-</w:t>
      </w:r>
      <w:r w:rsidR="00EF1E4E">
        <w:rPr>
          <w:sz w:val="23"/>
          <w:szCs w:val="23"/>
        </w:rPr>
        <w:t xml:space="preserve"> </w:t>
      </w:r>
      <w:r w:rsidR="00EF1E4E">
        <w:rPr>
          <w:sz w:val="23"/>
          <w:szCs w:val="23"/>
        </w:rPr>
        <w:br/>
        <w:t xml:space="preserve">     </w:t>
      </w:r>
      <w:proofErr w:type="spellStart"/>
      <w:r w:rsidR="00EF1E4E">
        <w:rPr>
          <w:sz w:val="23"/>
          <w:szCs w:val="23"/>
        </w:rPr>
        <w:t>wicklungen</w:t>
      </w:r>
      <w:proofErr w:type="spellEnd"/>
      <w:r w:rsidR="00EF1E4E">
        <w:rPr>
          <w:sz w:val="23"/>
          <w:szCs w:val="23"/>
        </w:rPr>
        <w:t xml:space="preserve"> aufzuzeigen sind, und Mitwirkung bei der Feststellung der Ursachen derselben.</w:t>
      </w:r>
    </w:p>
    <w:p w:rsidR="00860143" w:rsidRDefault="00860143" w:rsidP="00860143">
      <w:pPr>
        <w:pStyle w:val="Default"/>
        <w:rPr>
          <w:sz w:val="23"/>
          <w:szCs w:val="23"/>
        </w:rPr>
      </w:pPr>
    </w:p>
    <w:p w:rsidR="00860143" w:rsidRDefault="00EF1E4E" w:rsidP="0086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60143">
        <w:rPr>
          <w:sz w:val="23"/>
          <w:szCs w:val="23"/>
        </w:rPr>
        <w:t xml:space="preserve">Dazu gehören u.a.: </w:t>
      </w:r>
      <w:r>
        <w:rPr>
          <w:sz w:val="23"/>
          <w:szCs w:val="23"/>
        </w:rPr>
        <w:br/>
      </w:r>
    </w:p>
    <w:p w:rsidR="00860143" w:rsidRDefault="00EF1E4E" w:rsidP="00EF1E4E">
      <w:pPr>
        <w:pStyle w:val="Default"/>
        <w:numPr>
          <w:ilvl w:val="0"/>
          <w:numId w:val="7"/>
        </w:numPr>
        <w:spacing w:after="1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60143">
        <w:rPr>
          <w:sz w:val="23"/>
          <w:szCs w:val="23"/>
        </w:rPr>
        <w:t>a)</w:t>
      </w:r>
      <w:r>
        <w:rPr>
          <w:sz w:val="23"/>
          <w:szCs w:val="23"/>
        </w:rPr>
        <w:t xml:space="preserve"> </w:t>
      </w:r>
      <w:r w:rsidR="00860143">
        <w:rPr>
          <w:sz w:val="23"/>
          <w:szCs w:val="23"/>
        </w:rPr>
        <w:t>Kontakt mit allen Klassenlehrer/inne/n, insbesondere mit den Klassenvorständen, -</w:t>
      </w:r>
      <w:proofErr w:type="spellStart"/>
      <w:r w:rsidR="00860143">
        <w:rPr>
          <w:sz w:val="23"/>
          <w:szCs w:val="23"/>
        </w:rPr>
        <w:t>ständinnen</w:t>
      </w:r>
      <w:proofErr w:type="spellEnd"/>
      <w:r w:rsidR="00860143">
        <w:rPr>
          <w:sz w:val="23"/>
          <w:szCs w:val="23"/>
        </w:rPr>
        <w:t xml:space="preserve"> </w:t>
      </w:r>
      <w:r>
        <w:rPr>
          <w:sz w:val="23"/>
          <w:szCs w:val="23"/>
        </w:rPr>
        <w:br/>
        <w:t xml:space="preserve">          </w:t>
      </w:r>
      <w:r w:rsidR="00860143">
        <w:rPr>
          <w:sz w:val="23"/>
          <w:szCs w:val="23"/>
        </w:rPr>
        <w:t>und den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Lehrer/inne/n für Bewegung und Sport.</w:t>
      </w:r>
    </w:p>
    <w:p w:rsidR="00860143" w:rsidRPr="00EF1E4E" w:rsidRDefault="00EF1E4E" w:rsidP="00867FAF">
      <w:pPr>
        <w:pStyle w:val="Default"/>
        <w:numPr>
          <w:ilvl w:val="0"/>
          <w:numId w:val="7"/>
        </w:numPr>
        <w:spacing w:after="10" w:line="360" w:lineRule="auto"/>
        <w:rPr>
          <w:sz w:val="23"/>
          <w:szCs w:val="23"/>
        </w:rPr>
      </w:pPr>
      <w:r w:rsidRPr="00EF1E4E">
        <w:rPr>
          <w:sz w:val="23"/>
          <w:szCs w:val="23"/>
        </w:rPr>
        <w:t xml:space="preserve">     </w:t>
      </w:r>
      <w:r w:rsidR="00860143" w:rsidRPr="00EF1E4E">
        <w:rPr>
          <w:sz w:val="23"/>
          <w:szCs w:val="23"/>
        </w:rPr>
        <w:t xml:space="preserve">b) Untersuchung aller zu betreuenden Schüler/innen bis Ende des laufenden Schuljahres. </w:t>
      </w:r>
      <w:proofErr w:type="spellStart"/>
      <w:r w:rsidR="00860143" w:rsidRPr="00EF1E4E">
        <w:rPr>
          <w:sz w:val="23"/>
          <w:szCs w:val="23"/>
        </w:rPr>
        <w:t>Eintra</w:t>
      </w:r>
      <w:proofErr w:type="spellEnd"/>
      <w:r w:rsidR="00860143" w:rsidRPr="00EF1E4E">
        <w:rPr>
          <w:sz w:val="23"/>
          <w:szCs w:val="23"/>
        </w:rPr>
        <w:t>-</w:t>
      </w:r>
      <w:r w:rsidRPr="00EF1E4E">
        <w:rPr>
          <w:sz w:val="23"/>
          <w:szCs w:val="23"/>
        </w:rPr>
        <w:br/>
        <w:t xml:space="preserve">          </w:t>
      </w:r>
      <w:proofErr w:type="spellStart"/>
      <w:r w:rsidRPr="00EF1E4E">
        <w:rPr>
          <w:sz w:val="23"/>
          <w:szCs w:val="23"/>
        </w:rPr>
        <w:t>gung</w:t>
      </w:r>
      <w:proofErr w:type="spellEnd"/>
      <w:r w:rsidRPr="00EF1E4E">
        <w:rPr>
          <w:sz w:val="23"/>
          <w:szCs w:val="23"/>
        </w:rPr>
        <w:t xml:space="preserve"> des Untersuchungsergebnisses in das Gesundheitsblatt des/der betreffenden </w:t>
      </w:r>
      <w:proofErr w:type="spellStart"/>
      <w:r w:rsidRPr="00EF1E4E">
        <w:rPr>
          <w:sz w:val="23"/>
          <w:szCs w:val="23"/>
        </w:rPr>
        <w:t>Schü</w:t>
      </w:r>
      <w:proofErr w:type="spellEnd"/>
      <w:r w:rsidRPr="00EF1E4E">
        <w:rPr>
          <w:sz w:val="23"/>
          <w:szCs w:val="23"/>
        </w:rPr>
        <w:t>-</w:t>
      </w:r>
      <w:r w:rsidRPr="00EF1E4E">
        <w:rPr>
          <w:sz w:val="23"/>
          <w:szCs w:val="23"/>
        </w:rPr>
        <w:br/>
        <w:t xml:space="preserve">          </w:t>
      </w:r>
      <w:proofErr w:type="spellStart"/>
      <w:r w:rsidRPr="00EF1E4E">
        <w:rPr>
          <w:sz w:val="23"/>
          <w:szCs w:val="23"/>
        </w:rPr>
        <w:t>lers</w:t>
      </w:r>
      <w:proofErr w:type="spellEnd"/>
      <w:r w:rsidRPr="00EF1E4E">
        <w:rPr>
          <w:sz w:val="23"/>
          <w:szCs w:val="23"/>
        </w:rPr>
        <w:t xml:space="preserve">/Schülerin. </w:t>
      </w:r>
      <w:r w:rsidRPr="00EF1E4E">
        <w:rPr>
          <w:sz w:val="23"/>
          <w:szCs w:val="23"/>
        </w:rPr>
        <w:t xml:space="preserve">  </w:t>
      </w:r>
      <w:r w:rsidRPr="00EF1E4E">
        <w:rPr>
          <w:sz w:val="23"/>
          <w:szCs w:val="23"/>
        </w:rPr>
        <w:br/>
      </w:r>
      <w:r>
        <w:rPr>
          <w:sz w:val="23"/>
          <w:szCs w:val="23"/>
        </w:rPr>
        <w:t xml:space="preserve">      </w:t>
      </w:r>
      <w:r w:rsidR="00860143" w:rsidRPr="00EF1E4E">
        <w:rPr>
          <w:sz w:val="23"/>
          <w:szCs w:val="23"/>
        </w:rPr>
        <w:t xml:space="preserve">c) Untersuchung aller Schüler/innen mit bekannten physischen oder psychosozialen Belastungen </w:t>
      </w:r>
      <w:r>
        <w:rPr>
          <w:sz w:val="23"/>
          <w:szCs w:val="23"/>
        </w:rPr>
        <w:br/>
        <w:t xml:space="preserve">           </w:t>
      </w:r>
      <w:r w:rsidR="00860143" w:rsidRPr="00EF1E4E">
        <w:rPr>
          <w:sz w:val="23"/>
          <w:szCs w:val="23"/>
        </w:rPr>
        <w:t>oder Grunderkrankungen</w:t>
      </w:r>
      <w:r w:rsidR="00860143" w:rsidRPr="00EF1E4E">
        <w:rPr>
          <w:sz w:val="15"/>
          <w:szCs w:val="15"/>
        </w:rPr>
        <w:t xml:space="preserve">1 </w:t>
      </w:r>
      <w:r w:rsidR="00860143" w:rsidRPr="00EF1E4E">
        <w:rPr>
          <w:sz w:val="23"/>
          <w:szCs w:val="23"/>
        </w:rPr>
        <w:t xml:space="preserve">zu Beginn des Schuljahrs und mehrmals mindestens aber zweimal im </w:t>
      </w:r>
      <w:r>
        <w:rPr>
          <w:sz w:val="23"/>
          <w:szCs w:val="23"/>
        </w:rPr>
        <w:br/>
        <w:t xml:space="preserve">           </w:t>
      </w:r>
      <w:r w:rsidR="00860143" w:rsidRPr="00EF1E4E">
        <w:rPr>
          <w:sz w:val="23"/>
          <w:szCs w:val="23"/>
        </w:rPr>
        <w:t xml:space="preserve">Jahr. Erfordert der Gesundheitszustand die Gewährung einer Erleichterung im Unterricht </w:t>
      </w:r>
      <w:proofErr w:type="spellStart"/>
      <w:r w:rsidR="00860143" w:rsidRPr="00EF1E4E">
        <w:rPr>
          <w:sz w:val="23"/>
          <w:szCs w:val="23"/>
        </w:rPr>
        <w:t>we</w:t>
      </w:r>
      <w:proofErr w:type="spellEnd"/>
      <w:r w:rsidR="00860143" w:rsidRPr="00EF1E4E">
        <w:rPr>
          <w:sz w:val="23"/>
          <w:szCs w:val="23"/>
        </w:rPr>
        <w:t>-</w:t>
      </w:r>
      <w:r>
        <w:rPr>
          <w:sz w:val="23"/>
          <w:szCs w:val="23"/>
        </w:rPr>
        <w:br/>
        <w:t xml:space="preserve">           </w:t>
      </w:r>
      <w:r w:rsidR="00860143" w:rsidRPr="00EF1E4E">
        <w:rPr>
          <w:sz w:val="23"/>
          <w:szCs w:val="23"/>
        </w:rPr>
        <w:t xml:space="preserve">gen körperlicher Behinderung, ist ein entsprechender Antrag an die Schulleitung zu stellen. </w:t>
      </w:r>
    </w:p>
    <w:p w:rsidR="00860143" w:rsidRDefault="00EF1E4E" w:rsidP="00EF1E4E">
      <w:pPr>
        <w:pStyle w:val="Default"/>
        <w:numPr>
          <w:ilvl w:val="0"/>
          <w:numId w:val="7"/>
        </w:numPr>
        <w:spacing w:after="1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60143">
        <w:rPr>
          <w:sz w:val="23"/>
          <w:szCs w:val="23"/>
        </w:rPr>
        <w:t xml:space="preserve">d) Benachrichtigung der Eltern bzw. Erziehungsberechtigten gesundheitlich gefährdeter </w:t>
      </w:r>
      <w:proofErr w:type="spellStart"/>
      <w:r w:rsidR="00860143">
        <w:rPr>
          <w:sz w:val="23"/>
          <w:szCs w:val="23"/>
        </w:rPr>
        <w:t>Schü</w:t>
      </w:r>
      <w:proofErr w:type="spellEnd"/>
      <w:r w:rsidR="00860143">
        <w:rPr>
          <w:sz w:val="23"/>
          <w:szCs w:val="23"/>
        </w:rPr>
        <w:t>-</w:t>
      </w:r>
      <w:r>
        <w:rPr>
          <w:sz w:val="23"/>
          <w:szCs w:val="23"/>
        </w:rPr>
        <w:br/>
        <w:t xml:space="preserve">          </w:t>
      </w:r>
      <w:proofErr w:type="spellStart"/>
      <w:r w:rsidR="00860143">
        <w:rPr>
          <w:sz w:val="23"/>
          <w:szCs w:val="23"/>
        </w:rPr>
        <w:t>ler</w:t>
      </w:r>
      <w:proofErr w:type="spellEnd"/>
      <w:r w:rsidR="00860143">
        <w:rPr>
          <w:sz w:val="23"/>
          <w:szCs w:val="23"/>
        </w:rPr>
        <w:t xml:space="preserve">/innen über den Gesundheitszustand ihrer Kinder. </w:t>
      </w:r>
    </w:p>
    <w:p w:rsidR="00860143" w:rsidRDefault="00EF1E4E" w:rsidP="00EF1E4E">
      <w:pPr>
        <w:pStyle w:val="Default"/>
        <w:numPr>
          <w:ilvl w:val="0"/>
          <w:numId w:val="7"/>
        </w:numPr>
        <w:spacing w:after="1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60143">
        <w:rPr>
          <w:sz w:val="23"/>
          <w:szCs w:val="23"/>
        </w:rPr>
        <w:t>e) Untersuchung der Schüler/innen, die als Genesende oder wegen einer Verletzung voraussicht-</w:t>
      </w:r>
      <w:r>
        <w:rPr>
          <w:sz w:val="23"/>
          <w:szCs w:val="23"/>
        </w:rPr>
        <w:br/>
        <w:t xml:space="preserve">          </w:t>
      </w:r>
      <w:proofErr w:type="spellStart"/>
      <w:r w:rsidR="00860143">
        <w:rPr>
          <w:sz w:val="23"/>
          <w:szCs w:val="23"/>
        </w:rPr>
        <w:t>lich</w:t>
      </w:r>
      <w:proofErr w:type="spellEnd"/>
      <w:r w:rsidR="00860143">
        <w:rPr>
          <w:sz w:val="23"/>
          <w:szCs w:val="23"/>
        </w:rPr>
        <w:t xml:space="preserve"> länger als eine Woche am Unterricht aus Bewegung und Sport nicht teilnehmen können. In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  <w:t xml:space="preserve">          </w:t>
      </w:r>
      <w:r w:rsidR="00860143">
        <w:rPr>
          <w:sz w:val="23"/>
          <w:szCs w:val="23"/>
        </w:rPr>
        <w:t xml:space="preserve">Zweifelsfällen kann der Schularzt/die Schulärztin die Erziehungsberechtigten eines </w:t>
      </w:r>
      <w:proofErr w:type="spellStart"/>
      <w:r w:rsidR="00860143">
        <w:rPr>
          <w:sz w:val="23"/>
          <w:szCs w:val="23"/>
        </w:rPr>
        <w:t>Schü</w:t>
      </w:r>
      <w:proofErr w:type="spellEnd"/>
      <w:r w:rsidR="00860143">
        <w:rPr>
          <w:sz w:val="23"/>
          <w:szCs w:val="23"/>
        </w:rPr>
        <w:t>-</w:t>
      </w:r>
      <w:r>
        <w:rPr>
          <w:sz w:val="23"/>
          <w:szCs w:val="23"/>
        </w:rPr>
        <w:br/>
        <w:t xml:space="preserve">          </w:t>
      </w:r>
      <w:proofErr w:type="spellStart"/>
      <w:r w:rsidR="00860143">
        <w:rPr>
          <w:sz w:val="23"/>
          <w:szCs w:val="23"/>
        </w:rPr>
        <w:t>lers</w:t>
      </w:r>
      <w:proofErr w:type="spellEnd"/>
      <w:r w:rsidR="00860143">
        <w:rPr>
          <w:sz w:val="23"/>
          <w:szCs w:val="23"/>
        </w:rPr>
        <w:t xml:space="preserve">/einer Schülerin durch die Schulleitung auffordern, einen Befundbericht des behandelnden </w:t>
      </w:r>
      <w:r>
        <w:rPr>
          <w:sz w:val="23"/>
          <w:szCs w:val="23"/>
        </w:rPr>
        <w:br/>
        <w:t xml:space="preserve">          </w:t>
      </w:r>
      <w:r w:rsidR="00860143">
        <w:rPr>
          <w:sz w:val="23"/>
          <w:szCs w:val="23"/>
        </w:rPr>
        <w:t xml:space="preserve">Arztes/der behandelnden Ärztin beizubringen. </w:t>
      </w:r>
    </w:p>
    <w:p w:rsidR="00860143" w:rsidRDefault="00EF1E4E" w:rsidP="00EF1E4E">
      <w:pPr>
        <w:pStyle w:val="Default"/>
        <w:numPr>
          <w:ilvl w:val="0"/>
          <w:numId w:val="7"/>
        </w:numPr>
        <w:spacing w:after="1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60143">
        <w:rPr>
          <w:sz w:val="23"/>
          <w:szCs w:val="23"/>
        </w:rPr>
        <w:t>f) Untersuchung der Schüler/innen, deren Gesundheitszustand über Antrag der Schulleitung fest-</w:t>
      </w:r>
      <w:r>
        <w:rPr>
          <w:sz w:val="23"/>
          <w:szCs w:val="23"/>
        </w:rPr>
        <w:br/>
        <w:t xml:space="preserve">         </w:t>
      </w:r>
      <w:r w:rsidR="00860143">
        <w:rPr>
          <w:sz w:val="23"/>
          <w:szCs w:val="23"/>
        </w:rPr>
        <w:t xml:space="preserve">gestellt werden soll </w:t>
      </w:r>
    </w:p>
    <w:p w:rsidR="00860143" w:rsidRDefault="00EF1E4E" w:rsidP="00EF1E4E">
      <w:pPr>
        <w:pStyle w:val="Default"/>
        <w:numPr>
          <w:ilvl w:val="0"/>
          <w:numId w:val="7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860143">
        <w:rPr>
          <w:sz w:val="23"/>
          <w:szCs w:val="23"/>
        </w:rPr>
        <w:t xml:space="preserve">g) Untersuchung der Schüler/innen möglichst unmittelbar vor der Teilnahme an mehrtätigen </w:t>
      </w:r>
      <w:r>
        <w:rPr>
          <w:sz w:val="23"/>
          <w:szCs w:val="23"/>
        </w:rPr>
        <w:br/>
        <w:t xml:space="preserve">         </w:t>
      </w:r>
      <w:r w:rsidR="00860143">
        <w:rPr>
          <w:sz w:val="23"/>
          <w:szCs w:val="23"/>
        </w:rPr>
        <w:t xml:space="preserve">Schulveranstaltungen mit bewegungsorientiertem Inhalt (z.B. Sportwochen bzw. </w:t>
      </w:r>
      <w:proofErr w:type="spellStart"/>
      <w:r w:rsidR="00860143">
        <w:rPr>
          <w:sz w:val="23"/>
          <w:szCs w:val="23"/>
        </w:rPr>
        <w:t>Projektwo</w:t>
      </w:r>
      <w:proofErr w:type="spellEnd"/>
      <w:r w:rsidR="00860143">
        <w:rPr>
          <w:sz w:val="23"/>
          <w:szCs w:val="23"/>
        </w:rPr>
        <w:t>-</w:t>
      </w:r>
      <w:r>
        <w:rPr>
          <w:sz w:val="23"/>
          <w:szCs w:val="23"/>
        </w:rPr>
        <w:br/>
        <w:t xml:space="preserve">         </w:t>
      </w:r>
      <w:proofErr w:type="spellStart"/>
      <w:r w:rsidR="00860143">
        <w:rPr>
          <w:sz w:val="23"/>
          <w:szCs w:val="23"/>
        </w:rPr>
        <w:t>chen</w:t>
      </w:r>
      <w:proofErr w:type="spellEnd"/>
      <w:r w:rsidR="00860143">
        <w:rPr>
          <w:sz w:val="23"/>
          <w:szCs w:val="23"/>
        </w:rPr>
        <w:t xml:space="preserve"> gemäß § 1 Absatz 2 Z 5 und 6 der </w:t>
      </w:r>
      <w:proofErr w:type="spellStart"/>
      <w:r w:rsidR="00860143">
        <w:rPr>
          <w:sz w:val="23"/>
          <w:szCs w:val="23"/>
        </w:rPr>
        <w:t>Schulveranstaltungenverordnung</w:t>
      </w:r>
      <w:proofErr w:type="spellEnd"/>
      <w:r w:rsidR="00860143">
        <w:rPr>
          <w:sz w:val="23"/>
          <w:szCs w:val="23"/>
        </w:rPr>
        <w:t xml:space="preserve"> 1995, </w:t>
      </w:r>
      <w:proofErr w:type="spellStart"/>
      <w:r w:rsidR="00860143">
        <w:rPr>
          <w:sz w:val="23"/>
          <w:szCs w:val="23"/>
        </w:rPr>
        <w:t>BGBl.Nr</w:t>
      </w:r>
      <w:proofErr w:type="spellEnd"/>
      <w:r w:rsidR="00860143">
        <w:rPr>
          <w:sz w:val="23"/>
          <w:szCs w:val="23"/>
        </w:rPr>
        <w:t xml:space="preserve">. </w:t>
      </w:r>
      <w:r>
        <w:rPr>
          <w:sz w:val="23"/>
          <w:szCs w:val="23"/>
        </w:rPr>
        <w:br/>
        <w:t xml:space="preserve">         </w:t>
      </w:r>
      <w:r w:rsidR="00860143">
        <w:rPr>
          <w:sz w:val="23"/>
          <w:szCs w:val="23"/>
        </w:rPr>
        <w:t xml:space="preserve">498/1995, in der geltenden Fassung). </w:t>
      </w:r>
    </w:p>
    <w:p w:rsidR="00860143" w:rsidRDefault="00860143" w:rsidP="00860143">
      <w:pPr>
        <w:pStyle w:val="Default"/>
        <w:rPr>
          <w:sz w:val="23"/>
          <w:szCs w:val="23"/>
        </w:rPr>
      </w:pPr>
    </w:p>
    <w:p w:rsidR="00EF1E4E" w:rsidRDefault="00EF1E4E" w:rsidP="00860143">
      <w:pPr>
        <w:pStyle w:val="Default"/>
        <w:rPr>
          <w:sz w:val="23"/>
          <w:szCs w:val="23"/>
        </w:rPr>
      </w:pPr>
    </w:p>
    <w:p w:rsidR="00860143" w:rsidRDefault="00860143" w:rsidP="00EF1E4E">
      <w:pPr>
        <w:pStyle w:val="Default"/>
        <w:pBdr>
          <w:top w:val="single" w:sz="4" w:space="1" w:color="auto"/>
        </w:pBdr>
        <w:rPr>
          <w:sz w:val="23"/>
          <w:szCs w:val="23"/>
        </w:rPr>
      </w:pPr>
      <w:r>
        <w:rPr>
          <w:sz w:val="13"/>
          <w:szCs w:val="13"/>
        </w:rPr>
        <w:t xml:space="preserve">1 ehem. </w:t>
      </w:r>
      <w:r>
        <w:rPr>
          <w:sz w:val="20"/>
          <w:szCs w:val="20"/>
        </w:rPr>
        <w:t xml:space="preserve">Überwachungsschüler/innen </w:t>
      </w:r>
    </w:p>
    <w:p w:rsidR="00860143" w:rsidRDefault="00860143" w:rsidP="00EF1E4E">
      <w:pPr>
        <w:pStyle w:val="Default"/>
        <w:spacing w:after="130"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Mitwirkung an der Förderung und Erhaltung der Gesundheit der Schüler/innen (gemäß </w:t>
      </w:r>
      <w:proofErr w:type="spellStart"/>
      <w:r>
        <w:rPr>
          <w:sz w:val="23"/>
          <w:szCs w:val="23"/>
        </w:rPr>
        <w:t>SchUG</w:t>
      </w:r>
      <w:proofErr w:type="spellEnd"/>
      <w:r>
        <w:rPr>
          <w:sz w:val="23"/>
          <w:szCs w:val="23"/>
        </w:rPr>
        <w:t xml:space="preserve"> </w:t>
      </w:r>
      <w:r w:rsidR="00EF1E4E">
        <w:rPr>
          <w:sz w:val="23"/>
          <w:szCs w:val="23"/>
        </w:rPr>
        <w:br/>
        <w:t xml:space="preserve">    </w:t>
      </w:r>
      <w:r>
        <w:rPr>
          <w:sz w:val="23"/>
          <w:szCs w:val="23"/>
        </w:rPr>
        <w:t>§ 66a bzw. Schulärzteverordnung/</w:t>
      </w:r>
      <w:proofErr w:type="spellStart"/>
      <w:r>
        <w:rPr>
          <w:sz w:val="23"/>
          <w:szCs w:val="23"/>
        </w:rPr>
        <w:t>SchÄ</w:t>
      </w:r>
      <w:proofErr w:type="spellEnd"/>
      <w:r>
        <w:rPr>
          <w:sz w:val="23"/>
          <w:szCs w:val="23"/>
        </w:rPr>
        <w:t xml:space="preserve">-V des Bundesministers für Gesundheit) </w:t>
      </w:r>
    </w:p>
    <w:p w:rsidR="00860143" w:rsidRDefault="00860143" w:rsidP="00EF1E4E">
      <w:pPr>
        <w:pStyle w:val="Default"/>
        <w:spacing w:after="130" w:line="360" w:lineRule="auto"/>
        <w:rPr>
          <w:sz w:val="23"/>
          <w:szCs w:val="23"/>
        </w:rPr>
      </w:pPr>
      <w:r>
        <w:rPr>
          <w:sz w:val="23"/>
          <w:szCs w:val="23"/>
        </w:rPr>
        <w:t>a) Durchführung von Schutzimpfungen bei Schüler/inne/n nach Beauftragung durch die Landes-</w:t>
      </w:r>
      <w:r w:rsidR="00047F26">
        <w:rPr>
          <w:sz w:val="23"/>
          <w:szCs w:val="23"/>
        </w:rPr>
        <w:br/>
        <w:t xml:space="preserve">     </w:t>
      </w:r>
      <w:proofErr w:type="spellStart"/>
      <w:r w:rsidR="00047F26">
        <w:rPr>
          <w:sz w:val="23"/>
          <w:szCs w:val="23"/>
        </w:rPr>
        <w:t>hauptfrau</w:t>
      </w:r>
      <w:proofErr w:type="spellEnd"/>
      <w:r w:rsidR="00047F26">
        <w:rPr>
          <w:sz w:val="23"/>
          <w:szCs w:val="23"/>
        </w:rPr>
        <w:t>/den Landeshauptmann in Umsetzung des gemeinsamen kostenfreien Impfpro-</w:t>
      </w:r>
      <w:r w:rsidR="00047F26">
        <w:rPr>
          <w:sz w:val="23"/>
          <w:szCs w:val="23"/>
        </w:rPr>
        <w:t xml:space="preserve"> </w:t>
      </w:r>
      <w:r w:rsidR="00EF1E4E">
        <w:rPr>
          <w:sz w:val="23"/>
          <w:szCs w:val="23"/>
        </w:rPr>
        <w:br/>
      </w:r>
      <w:r w:rsidR="00047F26">
        <w:rPr>
          <w:sz w:val="23"/>
          <w:szCs w:val="23"/>
        </w:rPr>
        <w:t xml:space="preserve">     </w:t>
      </w:r>
      <w:proofErr w:type="spellStart"/>
      <w:r w:rsidR="00047F26">
        <w:rPr>
          <w:sz w:val="23"/>
          <w:szCs w:val="23"/>
        </w:rPr>
        <w:t>gramms</w:t>
      </w:r>
      <w:proofErr w:type="spellEnd"/>
      <w:r w:rsidR="00047F26">
        <w:rPr>
          <w:sz w:val="23"/>
          <w:szCs w:val="23"/>
        </w:rPr>
        <w:t xml:space="preserve"> des Bundes, der Bundesländer und der Sozialversicherungsträger (gemäß </w:t>
      </w:r>
      <w:proofErr w:type="spellStart"/>
      <w:r w:rsidR="00047F26">
        <w:rPr>
          <w:sz w:val="23"/>
          <w:szCs w:val="23"/>
        </w:rPr>
        <w:t>SchUG</w:t>
      </w:r>
      <w:proofErr w:type="spellEnd"/>
      <w:r w:rsidR="00047F26">
        <w:rPr>
          <w:sz w:val="23"/>
          <w:szCs w:val="23"/>
        </w:rPr>
        <w:t xml:space="preserve"> § 66a </w:t>
      </w:r>
      <w:r w:rsidR="00047F26">
        <w:rPr>
          <w:sz w:val="23"/>
          <w:szCs w:val="23"/>
        </w:rPr>
        <w:br/>
        <w:t xml:space="preserve">     </w:t>
      </w:r>
      <w:r w:rsidR="00047F26">
        <w:rPr>
          <w:sz w:val="23"/>
          <w:szCs w:val="23"/>
        </w:rPr>
        <w:t>Abs. 1 Z 1</w:t>
      </w:r>
      <w:r w:rsidR="00047F26">
        <w:rPr>
          <w:sz w:val="23"/>
          <w:szCs w:val="23"/>
        </w:rPr>
        <w:t xml:space="preserve"> </w:t>
      </w:r>
      <w:r>
        <w:rPr>
          <w:sz w:val="23"/>
          <w:szCs w:val="23"/>
        </w:rPr>
        <w:t>bzw. Schulärzteverordnung/</w:t>
      </w:r>
      <w:proofErr w:type="spellStart"/>
      <w:r>
        <w:rPr>
          <w:sz w:val="23"/>
          <w:szCs w:val="23"/>
        </w:rPr>
        <w:t>SchÄ</w:t>
      </w:r>
      <w:proofErr w:type="spellEnd"/>
      <w:r>
        <w:rPr>
          <w:sz w:val="23"/>
          <w:szCs w:val="23"/>
        </w:rPr>
        <w:t xml:space="preserve">-V des Bundesministers für Gesundheit § 2 Abs. 1). </w:t>
      </w:r>
      <w:r w:rsidR="00EF1E4E">
        <w:rPr>
          <w:sz w:val="23"/>
          <w:szCs w:val="23"/>
        </w:rPr>
        <w:br/>
      </w:r>
      <w:r w:rsidR="00047F26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Für Impfungen außerhalb des kostenfreien Impfprogramms bedarf es darüber hinaus einer </w:t>
      </w:r>
      <w:r w:rsidR="00EF1E4E">
        <w:rPr>
          <w:sz w:val="23"/>
          <w:szCs w:val="23"/>
        </w:rPr>
        <w:br/>
      </w:r>
      <w:r w:rsidR="00047F26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Übertragung dieser Tätigkeit durch die/den für das Gesundheitswesen zuständige/n </w:t>
      </w:r>
      <w:proofErr w:type="spellStart"/>
      <w:r>
        <w:rPr>
          <w:sz w:val="23"/>
          <w:szCs w:val="23"/>
        </w:rPr>
        <w:t>Bundesmi</w:t>
      </w:r>
      <w:proofErr w:type="spellEnd"/>
      <w:r>
        <w:rPr>
          <w:sz w:val="23"/>
          <w:szCs w:val="23"/>
        </w:rPr>
        <w:t>-</w:t>
      </w:r>
      <w:r w:rsidR="00047F26">
        <w:rPr>
          <w:sz w:val="23"/>
          <w:szCs w:val="23"/>
        </w:rPr>
        <w:t xml:space="preserve">  </w:t>
      </w:r>
      <w:r w:rsidR="00047F26">
        <w:rPr>
          <w:sz w:val="23"/>
          <w:szCs w:val="23"/>
        </w:rPr>
        <w:br/>
        <w:t xml:space="preserve">     </w:t>
      </w:r>
      <w:proofErr w:type="spellStart"/>
      <w:r w:rsidR="00047F26">
        <w:rPr>
          <w:sz w:val="23"/>
          <w:szCs w:val="23"/>
        </w:rPr>
        <w:t>nisterin</w:t>
      </w:r>
      <w:proofErr w:type="spellEnd"/>
      <w:r w:rsidR="00047F26">
        <w:rPr>
          <w:sz w:val="23"/>
          <w:szCs w:val="23"/>
        </w:rPr>
        <w:t>/Bundesminister (gemäß Schulärzteverordnung/</w:t>
      </w:r>
      <w:proofErr w:type="spellStart"/>
      <w:r w:rsidR="00047F26">
        <w:rPr>
          <w:sz w:val="23"/>
          <w:szCs w:val="23"/>
        </w:rPr>
        <w:t>SchÄ</w:t>
      </w:r>
      <w:proofErr w:type="spellEnd"/>
      <w:r w:rsidR="00047F26">
        <w:rPr>
          <w:sz w:val="23"/>
          <w:szCs w:val="23"/>
        </w:rPr>
        <w:t xml:space="preserve">-V des Bundesministers für </w:t>
      </w:r>
      <w:proofErr w:type="spellStart"/>
      <w:r w:rsidR="00047F26">
        <w:rPr>
          <w:sz w:val="23"/>
          <w:szCs w:val="23"/>
        </w:rPr>
        <w:t>Ge</w:t>
      </w:r>
      <w:proofErr w:type="spellEnd"/>
      <w:r w:rsidR="00047F26">
        <w:rPr>
          <w:sz w:val="23"/>
          <w:szCs w:val="23"/>
        </w:rPr>
        <w:t>-</w:t>
      </w:r>
      <w:r w:rsidR="00EF1E4E">
        <w:rPr>
          <w:sz w:val="23"/>
          <w:szCs w:val="23"/>
        </w:rPr>
        <w:br/>
      </w:r>
      <w:r w:rsidR="00047F26">
        <w:rPr>
          <w:sz w:val="23"/>
          <w:szCs w:val="23"/>
        </w:rPr>
        <w:t xml:space="preserve">     </w:t>
      </w:r>
      <w:proofErr w:type="spellStart"/>
      <w:r>
        <w:rPr>
          <w:sz w:val="23"/>
          <w:szCs w:val="23"/>
        </w:rPr>
        <w:t>sundheit</w:t>
      </w:r>
      <w:proofErr w:type="spellEnd"/>
      <w:r>
        <w:rPr>
          <w:sz w:val="23"/>
          <w:szCs w:val="23"/>
        </w:rPr>
        <w:t xml:space="preserve"> § 2 Abs. 2, Z 3). </w:t>
      </w:r>
    </w:p>
    <w:p w:rsidR="00860143" w:rsidRDefault="00860143" w:rsidP="00EF1E4E">
      <w:pPr>
        <w:pStyle w:val="Default"/>
        <w:spacing w:after="130" w:line="360" w:lineRule="auto"/>
        <w:rPr>
          <w:sz w:val="23"/>
          <w:szCs w:val="23"/>
        </w:rPr>
      </w:pPr>
      <w:r>
        <w:rPr>
          <w:sz w:val="23"/>
          <w:szCs w:val="23"/>
        </w:rPr>
        <w:t>b) Mitwirkung bei der Bekämpfung von Infektionskrankheiten nach Beauftragung durch die zu-</w:t>
      </w:r>
      <w:r w:rsidR="00EF1E4E">
        <w:rPr>
          <w:sz w:val="23"/>
          <w:szCs w:val="23"/>
        </w:rPr>
        <w:br/>
        <w:t xml:space="preserve">    </w:t>
      </w:r>
      <w:r>
        <w:rPr>
          <w:sz w:val="23"/>
          <w:szCs w:val="23"/>
        </w:rPr>
        <w:t xml:space="preserve">ständige Gesundheitsbehörde (gemäß </w:t>
      </w:r>
      <w:proofErr w:type="spellStart"/>
      <w:r>
        <w:rPr>
          <w:sz w:val="23"/>
          <w:szCs w:val="23"/>
        </w:rPr>
        <w:t>SchUG</w:t>
      </w:r>
      <w:proofErr w:type="spellEnd"/>
      <w:r>
        <w:rPr>
          <w:sz w:val="23"/>
          <w:szCs w:val="23"/>
        </w:rPr>
        <w:t xml:space="preserve"> § 66a Abs. 1 Z 2 bzw. Schulärzteverordnung/</w:t>
      </w:r>
      <w:proofErr w:type="spellStart"/>
      <w:r>
        <w:rPr>
          <w:sz w:val="23"/>
          <w:szCs w:val="23"/>
        </w:rPr>
        <w:t>SchÄ</w:t>
      </w:r>
      <w:proofErr w:type="spellEnd"/>
      <w:r>
        <w:rPr>
          <w:sz w:val="23"/>
          <w:szCs w:val="23"/>
        </w:rPr>
        <w:t xml:space="preserve">-V </w:t>
      </w:r>
      <w:r w:rsidR="00AD18D4">
        <w:rPr>
          <w:sz w:val="23"/>
          <w:szCs w:val="23"/>
        </w:rPr>
        <w:br/>
        <w:t xml:space="preserve">    </w:t>
      </w:r>
      <w:r>
        <w:rPr>
          <w:sz w:val="23"/>
          <w:szCs w:val="23"/>
        </w:rPr>
        <w:t xml:space="preserve">des Bundesministers für Gesundheit § 3 Abs. 1) </w:t>
      </w:r>
    </w:p>
    <w:p w:rsidR="00860143" w:rsidRDefault="00860143" w:rsidP="00AD18D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6. Mitwirkung am schulischen Verdachtsfallmanagement im Rahmen von </w:t>
      </w:r>
      <w:proofErr w:type="spellStart"/>
      <w:r>
        <w:rPr>
          <w:sz w:val="23"/>
          <w:szCs w:val="23"/>
        </w:rPr>
        <w:t>Screeningprogrammen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</w:t>
      </w:r>
      <w:proofErr w:type="spellEnd"/>
      <w:r>
        <w:rPr>
          <w:sz w:val="23"/>
          <w:szCs w:val="23"/>
        </w:rPr>
        <w:t>-</w:t>
      </w:r>
      <w:r w:rsidR="00AD18D4">
        <w:rPr>
          <w:sz w:val="23"/>
          <w:szCs w:val="23"/>
        </w:rPr>
        <w:br/>
        <w:t xml:space="preserve">    </w:t>
      </w:r>
      <w:proofErr w:type="spellStart"/>
      <w:r>
        <w:rPr>
          <w:sz w:val="23"/>
          <w:szCs w:val="23"/>
        </w:rPr>
        <w:t>mäß</w:t>
      </w:r>
      <w:proofErr w:type="spellEnd"/>
      <w:r>
        <w:rPr>
          <w:sz w:val="23"/>
          <w:szCs w:val="23"/>
        </w:rPr>
        <w:t xml:space="preserve"> § 5a Abs. 5 </w:t>
      </w:r>
      <w:proofErr w:type="spellStart"/>
      <w:r>
        <w:rPr>
          <w:sz w:val="23"/>
          <w:szCs w:val="23"/>
        </w:rPr>
        <w:t>Epidemiegesetz</w:t>
      </w:r>
      <w:proofErr w:type="spellEnd"/>
      <w:r>
        <w:rPr>
          <w:sz w:val="23"/>
          <w:szCs w:val="23"/>
        </w:rPr>
        <w:t xml:space="preserve">, die durch den Bundesminister für Bildung, Wissenschaft und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>-</w:t>
      </w:r>
      <w:r w:rsidR="00AD18D4">
        <w:rPr>
          <w:sz w:val="23"/>
          <w:szCs w:val="23"/>
        </w:rPr>
        <w:br/>
        <w:t xml:space="preserve">    </w:t>
      </w:r>
      <w:proofErr w:type="spellStart"/>
      <w:r>
        <w:rPr>
          <w:sz w:val="23"/>
          <w:szCs w:val="23"/>
        </w:rPr>
        <w:t>schung</w:t>
      </w:r>
      <w:proofErr w:type="spellEnd"/>
      <w:r>
        <w:rPr>
          <w:sz w:val="23"/>
          <w:szCs w:val="23"/>
        </w:rPr>
        <w:t xml:space="preserve"> im Einvernehmen mit dem für das Gesundheitswesen zuständigen Bundesminister durch-geführt </w:t>
      </w:r>
      <w:r w:rsidR="00AD18D4">
        <w:rPr>
          <w:sz w:val="23"/>
          <w:szCs w:val="23"/>
        </w:rPr>
        <w:t xml:space="preserve"> </w:t>
      </w:r>
      <w:r w:rsidR="00AD18D4">
        <w:rPr>
          <w:sz w:val="23"/>
          <w:szCs w:val="23"/>
        </w:rPr>
        <w:br/>
        <w:t xml:space="preserve">     </w:t>
      </w:r>
      <w:r>
        <w:rPr>
          <w:sz w:val="23"/>
          <w:szCs w:val="23"/>
        </w:rPr>
        <w:t xml:space="preserve">werden. Dies umfasst neben Screenings an Schüler/inne/n auch jene an Lehr- und </w:t>
      </w:r>
      <w:proofErr w:type="spellStart"/>
      <w:r>
        <w:rPr>
          <w:sz w:val="23"/>
          <w:szCs w:val="23"/>
        </w:rPr>
        <w:t>Verwal</w:t>
      </w:r>
      <w:proofErr w:type="spellEnd"/>
      <w:r>
        <w:rPr>
          <w:sz w:val="23"/>
          <w:szCs w:val="23"/>
        </w:rPr>
        <w:t>-</w:t>
      </w:r>
      <w:r w:rsidR="00AD18D4">
        <w:rPr>
          <w:sz w:val="23"/>
          <w:szCs w:val="23"/>
        </w:rPr>
        <w:br/>
        <w:t xml:space="preserve">     </w:t>
      </w:r>
      <w:proofErr w:type="spellStart"/>
      <w:r>
        <w:rPr>
          <w:sz w:val="23"/>
          <w:szCs w:val="23"/>
        </w:rPr>
        <w:t>tungspersonal</w:t>
      </w:r>
      <w:proofErr w:type="spellEnd"/>
      <w:r>
        <w:rPr>
          <w:sz w:val="23"/>
          <w:szCs w:val="23"/>
        </w:rPr>
        <w:t xml:space="preserve">. </w:t>
      </w:r>
    </w:p>
    <w:p w:rsidR="00860143" w:rsidRDefault="00860143" w:rsidP="00860143">
      <w:pPr>
        <w:pStyle w:val="Default"/>
        <w:rPr>
          <w:sz w:val="23"/>
          <w:szCs w:val="23"/>
        </w:rPr>
      </w:pPr>
    </w:p>
    <w:p w:rsidR="00860143" w:rsidRDefault="00860143" w:rsidP="0086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Für die unter Punkt 5. und 6. angeführten Tätigkeiten gilt im Falle einer Epidemie/Pandemie: </w:t>
      </w:r>
      <w:r w:rsidR="00AD18D4">
        <w:rPr>
          <w:sz w:val="23"/>
          <w:szCs w:val="23"/>
        </w:rPr>
        <w:br/>
      </w:r>
    </w:p>
    <w:p w:rsidR="00047F26" w:rsidRDefault="00047F26" w:rsidP="00047F26">
      <w:pPr>
        <w:pStyle w:val="Default"/>
        <w:numPr>
          <w:ilvl w:val="0"/>
          <w:numId w:val="10"/>
        </w:numPr>
        <w:spacing w:after="25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Auf Anordnung der Bildungsdirektion sind die Tätigkeiten im Rahmen der Dienstzeit auch </w:t>
      </w:r>
      <w:proofErr w:type="gramStart"/>
      <w:r>
        <w:rPr>
          <w:sz w:val="23"/>
          <w:szCs w:val="23"/>
        </w:rPr>
        <w:t>an  weiteren</w:t>
      </w:r>
      <w:proofErr w:type="gramEnd"/>
      <w:r>
        <w:rPr>
          <w:sz w:val="23"/>
          <w:szCs w:val="23"/>
        </w:rPr>
        <w:t xml:space="preserve"> Schulstandorten zu erbringen. Bei der Diensteinteilung ist auf Risikopatient/</w:t>
      </w:r>
      <w:proofErr w:type="spellStart"/>
      <w:r>
        <w:rPr>
          <w:sz w:val="23"/>
          <w:szCs w:val="23"/>
        </w:rPr>
        <w:t>inn</w:t>
      </w:r>
      <w:proofErr w:type="spellEnd"/>
      <w:r>
        <w:rPr>
          <w:sz w:val="23"/>
          <w:szCs w:val="23"/>
        </w:rPr>
        <w:t>/en Rücksicht zu nehmen und gegebenenfalls das Einvernehmen herzustellen.</w:t>
      </w:r>
    </w:p>
    <w:p w:rsidR="00047F26" w:rsidRDefault="00047F26" w:rsidP="00047F26">
      <w:pPr>
        <w:pStyle w:val="Default"/>
        <w:numPr>
          <w:ilvl w:val="0"/>
          <w:numId w:val="10"/>
        </w:numPr>
        <w:spacing w:after="25" w:line="360" w:lineRule="auto"/>
        <w:rPr>
          <w:sz w:val="23"/>
          <w:szCs w:val="23"/>
        </w:rPr>
      </w:pPr>
      <w:r>
        <w:rPr>
          <w:sz w:val="23"/>
          <w:szCs w:val="23"/>
        </w:rPr>
        <w:t>Erforderlichenfalls können diese Tätigkeiten auch im Bereich der allgemein bildenden Pflicht-</w:t>
      </w:r>
      <w:r>
        <w:rPr>
          <w:sz w:val="23"/>
          <w:szCs w:val="23"/>
        </w:rPr>
        <w:br/>
      </w:r>
      <w:r>
        <w:rPr>
          <w:sz w:val="23"/>
          <w:szCs w:val="23"/>
        </w:rPr>
        <w:t>schulen durch den Dienstgeber übertragen werden. Dabei ist von der Bildungsdirektion das Einvernehmen mit dem Land herzustellen.</w:t>
      </w:r>
    </w:p>
    <w:p w:rsidR="00860143" w:rsidRDefault="00860143" w:rsidP="00AD18D4">
      <w:pPr>
        <w:pStyle w:val="Default"/>
        <w:numPr>
          <w:ilvl w:val="0"/>
          <w:numId w:val="10"/>
        </w:numPr>
        <w:spacing w:after="25" w:line="360" w:lineRule="auto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Die Beratung von Schulleitung, Lehrpersonen und Erziehungsberechtigten kann auf Anordnung der Bildungsdirektion auch in der Behörde stattfinden (z.B. Tätigkeiten bei einer Hotline). </w:t>
      </w:r>
    </w:p>
    <w:p w:rsidR="00860143" w:rsidRDefault="00860143" w:rsidP="00AD18D4">
      <w:pPr>
        <w:pStyle w:val="Default"/>
        <w:numPr>
          <w:ilvl w:val="0"/>
          <w:numId w:val="8"/>
        </w:numPr>
        <w:spacing w:after="25" w:line="360" w:lineRule="auto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Sofern keine anderen Einsatzmöglichkeiten seitens der Schulbehörde vorgesehen sind, kann bei eingeschränktem Schulbetrieb die Dienstzeit mit der Schulleitung flexibel vereinbart </w:t>
      </w:r>
      <w:proofErr w:type="gramStart"/>
      <w:r>
        <w:rPr>
          <w:sz w:val="23"/>
          <w:szCs w:val="23"/>
        </w:rPr>
        <w:t>wer-den</w:t>
      </w:r>
      <w:proofErr w:type="gramEnd"/>
      <w:r>
        <w:rPr>
          <w:sz w:val="23"/>
          <w:szCs w:val="23"/>
        </w:rPr>
        <w:t xml:space="preserve">. Den Anweisungen der Schulleitung ist entsprechend den aktuellen Erfordernissen am Schulstandort Folge zu leisten. </w:t>
      </w:r>
    </w:p>
    <w:p w:rsidR="00860143" w:rsidRDefault="00860143" w:rsidP="00AD18D4">
      <w:pPr>
        <w:pStyle w:val="Default"/>
        <w:numPr>
          <w:ilvl w:val="0"/>
          <w:numId w:val="8"/>
        </w:numPr>
        <w:spacing w:line="360" w:lineRule="auto"/>
        <w:ind w:left="720" w:hanging="360"/>
        <w:rPr>
          <w:sz w:val="23"/>
          <w:szCs w:val="23"/>
        </w:rPr>
      </w:pPr>
      <w:r>
        <w:rPr>
          <w:sz w:val="23"/>
          <w:szCs w:val="23"/>
        </w:rPr>
        <w:t>Aufgrund der Aufhebung der fachspezifischen Beschränkung kann der Dienstgeber Schulärztin-</w:t>
      </w:r>
      <w:proofErr w:type="spellStart"/>
      <w:r>
        <w:rPr>
          <w:sz w:val="23"/>
          <w:szCs w:val="23"/>
        </w:rPr>
        <w:t>nen</w:t>
      </w:r>
      <w:proofErr w:type="spellEnd"/>
      <w:r>
        <w:rPr>
          <w:sz w:val="23"/>
          <w:szCs w:val="23"/>
        </w:rPr>
        <w:t xml:space="preserve"> und -ärzte, unabhängig von z.B. ihrer allgemeinärztlichen oder fachärztlichen Qualifikation, im Rahmen der Pandemiebekämpfung mit Impfungen an Schulen (auch an Lehr- und </w:t>
      </w:r>
      <w:proofErr w:type="spellStart"/>
      <w:r>
        <w:rPr>
          <w:sz w:val="23"/>
          <w:szCs w:val="23"/>
        </w:rPr>
        <w:t>Verwal</w:t>
      </w:r>
      <w:proofErr w:type="spellEnd"/>
      <w:r>
        <w:rPr>
          <w:sz w:val="23"/>
          <w:szCs w:val="23"/>
        </w:rPr>
        <w:t>-</w:t>
      </w:r>
    </w:p>
    <w:p w:rsidR="00860143" w:rsidRDefault="00860143" w:rsidP="00047F26">
      <w:pPr>
        <w:pStyle w:val="Default"/>
        <w:spacing w:after="130" w:line="360" w:lineRule="auto"/>
        <w:ind w:left="720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tungspersonal</w:t>
      </w:r>
      <w:proofErr w:type="spellEnd"/>
      <w:r>
        <w:rPr>
          <w:sz w:val="23"/>
          <w:szCs w:val="23"/>
        </w:rPr>
        <w:t xml:space="preserve">) beauftragen. Dabei muss das entsprechende Komplikationsmanagement und die entsprechende Notfallversorgung für diese zu impfenden Personen sichergestellt sein. </w:t>
      </w:r>
    </w:p>
    <w:p w:rsidR="00860143" w:rsidRDefault="00860143" w:rsidP="00AD18D4">
      <w:pPr>
        <w:pStyle w:val="Default"/>
        <w:spacing w:after="13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7. Laufende Überprüfung aller Einrichtungen zur Erste-Hilfe-Leistung (Heilmittel- und Verbandskästen, </w:t>
      </w:r>
      <w:r w:rsidR="00AD18D4">
        <w:rPr>
          <w:sz w:val="23"/>
          <w:szCs w:val="23"/>
        </w:rPr>
        <w:br/>
        <w:t xml:space="preserve">    </w:t>
      </w:r>
      <w:r>
        <w:rPr>
          <w:sz w:val="23"/>
          <w:szCs w:val="23"/>
        </w:rPr>
        <w:t xml:space="preserve">Sanitätstaschen, Trage u. Ä.) in Zusammenarbeit mit den Erste-Hilfe-Beauftragten. </w:t>
      </w:r>
    </w:p>
    <w:p w:rsidR="00860143" w:rsidRDefault="00860143" w:rsidP="00AD18D4">
      <w:pPr>
        <w:pStyle w:val="Default"/>
        <w:spacing w:after="130"/>
        <w:rPr>
          <w:sz w:val="23"/>
          <w:szCs w:val="23"/>
        </w:rPr>
      </w:pPr>
      <w:r>
        <w:rPr>
          <w:sz w:val="23"/>
          <w:szCs w:val="23"/>
        </w:rPr>
        <w:t xml:space="preserve">8. Abhaltung einer wöchentlichen Sprechstunde im Rahmen der vorgesehenen Dienststunden </w:t>
      </w:r>
      <w:r w:rsidR="00AD18D4">
        <w:rPr>
          <w:sz w:val="23"/>
          <w:szCs w:val="23"/>
        </w:rPr>
        <w:br/>
      </w:r>
    </w:p>
    <w:p w:rsidR="00860143" w:rsidRDefault="00860143" w:rsidP="00AD18D4">
      <w:pPr>
        <w:pStyle w:val="Default"/>
        <w:spacing w:after="130"/>
        <w:rPr>
          <w:sz w:val="23"/>
          <w:szCs w:val="23"/>
        </w:rPr>
      </w:pPr>
      <w:r>
        <w:rPr>
          <w:sz w:val="23"/>
          <w:szCs w:val="23"/>
        </w:rPr>
        <w:t xml:space="preserve">9. Abfassung eines schulärztlichen Berichtes, der dem Jahresschlussprotokoll anzuschließen ist </w:t>
      </w:r>
      <w:r w:rsidR="00AD18D4">
        <w:rPr>
          <w:sz w:val="23"/>
          <w:szCs w:val="23"/>
        </w:rPr>
        <w:br/>
      </w:r>
    </w:p>
    <w:p w:rsidR="00860143" w:rsidRDefault="00860143" w:rsidP="00AD18D4">
      <w:pPr>
        <w:pStyle w:val="Default"/>
        <w:spacing w:after="130"/>
        <w:rPr>
          <w:sz w:val="23"/>
          <w:szCs w:val="23"/>
        </w:rPr>
      </w:pPr>
      <w:r>
        <w:rPr>
          <w:sz w:val="23"/>
          <w:szCs w:val="23"/>
        </w:rPr>
        <w:t xml:space="preserve">10. Die Anwesenheitsverpflichtung ist möglichst gleichmäßig auf die Wochentage aufzuteilen. </w:t>
      </w:r>
      <w:r w:rsidR="00AD18D4">
        <w:rPr>
          <w:sz w:val="23"/>
          <w:szCs w:val="23"/>
        </w:rPr>
        <w:br/>
      </w:r>
    </w:p>
    <w:p w:rsidR="00860143" w:rsidRDefault="00860143" w:rsidP="00AD18D4">
      <w:pPr>
        <w:pStyle w:val="Default"/>
        <w:spacing w:after="13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11. Dienst- und Sprechstunden werden von der Schulleitung zu Beginn des Schuljahres im </w:t>
      </w:r>
      <w:proofErr w:type="spellStart"/>
      <w:r>
        <w:rPr>
          <w:sz w:val="23"/>
          <w:szCs w:val="23"/>
        </w:rPr>
        <w:t>Einverneh</w:t>
      </w:r>
      <w:proofErr w:type="spellEnd"/>
      <w:r>
        <w:rPr>
          <w:sz w:val="23"/>
          <w:szCs w:val="23"/>
        </w:rPr>
        <w:t>-</w:t>
      </w:r>
      <w:r w:rsidR="00AD18D4">
        <w:rPr>
          <w:sz w:val="23"/>
          <w:szCs w:val="23"/>
        </w:rPr>
        <w:br/>
        <w:t xml:space="preserve">      </w:t>
      </w:r>
      <w:proofErr w:type="spellStart"/>
      <w:r>
        <w:rPr>
          <w:sz w:val="23"/>
          <w:szCs w:val="23"/>
        </w:rPr>
        <w:t>men</w:t>
      </w:r>
      <w:proofErr w:type="spellEnd"/>
      <w:r>
        <w:rPr>
          <w:sz w:val="23"/>
          <w:szCs w:val="23"/>
        </w:rPr>
        <w:t xml:space="preserve"> mit dem Schularzt/der Schulärztin festgesetzt, wobei auf seine/ihre hauptberufliche Tätigkeit </w:t>
      </w:r>
      <w:r w:rsidR="00AD18D4">
        <w:rPr>
          <w:sz w:val="23"/>
          <w:szCs w:val="23"/>
        </w:rPr>
        <w:br/>
        <w:t xml:space="preserve">      R</w:t>
      </w:r>
      <w:r>
        <w:rPr>
          <w:sz w:val="23"/>
          <w:szCs w:val="23"/>
        </w:rPr>
        <w:t xml:space="preserve">ücksicht zu nehmen ist. </w:t>
      </w:r>
    </w:p>
    <w:p w:rsidR="00860143" w:rsidRDefault="00860143" w:rsidP="00AD18D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12. Ärztliche Behandlung erkrankter Schüler/innen (mit Ausnahme von Notfall- und Erstversorgung) sowie </w:t>
      </w:r>
      <w:r w:rsidR="00AD18D4">
        <w:rPr>
          <w:sz w:val="23"/>
          <w:szCs w:val="23"/>
        </w:rPr>
        <w:br/>
        <w:t xml:space="preserve">       </w:t>
      </w:r>
      <w:r>
        <w:rPr>
          <w:sz w:val="23"/>
          <w:szCs w:val="23"/>
        </w:rPr>
        <w:t xml:space="preserve">Hausbesuche bei diesen sind im Rahmen der schulärztlichen Tätigkeit nicht gestattet. </w:t>
      </w:r>
    </w:p>
    <w:p w:rsidR="00500A8F" w:rsidRDefault="00500A8F"/>
    <w:sectPr w:rsidR="00500A8F" w:rsidSect="00D1617B">
      <w:pgSz w:w="11906" w:h="17340"/>
      <w:pgMar w:top="1002" w:right="834" w:bottom="811" w:left="8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81ED93"/>
    <w:multiLevelType w:val="hybridMultilevel"/>
    <w:tmpl w:val="20790F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070977"/>
    <w:multiLevelType w:val="hybridMultilevel"/>
    <w:tmpl w:val="547C4031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DDCCF3"/>
    <w:multiLevelType w:val="hybridMultilevel"/>
    <w:tmpl w:val="40F019BE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AD2C41"/>
    <w:multiLevelType w:val="hybridMultilevel"/>
    <w:tmpl w:val="F7DC88A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8C439D"/>
    <w:multiLevelType w:val="hybridMultilevel"/>
    <w:tmpl w:val="340B2997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D5F59E"/>
    <w:multiLevelType w:val="hybridMultilevel"/>
    <w:tmpl w:val="074C90D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E62792"/>
    <w:multiLevelType w:val="hybridMultilevel"/>
    <w:tmpl w:val="85161748"/>
    <w:lvl w:ilvl="0" w:tplc="99C00358">
      <w:start w:val="7"/>
      <w:numFmt w:val="bullet"/>
      <w:lvlText w:val="•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B868BD"/>
    <w:multiLevelType w:val="hybridMultilevel"/>
    <w:tmpl w:val="E48456B0"/>
    <w:lvl w:ilvl="0" w:tplc="99C00358">
      <w:start w:val="7"/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704BF"/>
    <w:multiLevelType w:val="hybridMultilevel"/>
    <w:tmpl w:val="E34A35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1F49"/>
    <w:multiLevelType w:val="hybridMultilevel"/>
    <w:tmpl w:val="94527DB0"/>
    <w:lvl w:ilvl="0" w:tplc="99C00358">
      <w:start w:val="7"/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AE4B292"/>
    <w:multiLevelType w:val="hybridMultilevel"/>
    <w:tmpl w:val="5FA50E4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D66F2F"/>
    <w:multiLevelType w:val="hybridMultilevel"/>
    <w:tmpl w:val="824064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971C352"/>
    <w:multiLevelType w:val="hybridMultilevel"/>
    <w:tmpl w:val="117F89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43"/>
    <w:rsid w:val="00047F26"/>
    <w:rsid w:val="00500A8F"/>
    <w:rsid w:val="00860143"/>
    <w:rsid w:val="00877005"/>
    <w:rsid w:val="0089080A"/>
    <w:rsid w:val="00AD18D4"/>
    <w:rsid w:val="00C21F86"/>
    <w:rsid w:val="00E80AF2"/>
    <w:rsid w:val="00E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1895"/>
  <w15:chartTrackingRefBased/>
  <w15:docId w15:val="{D6A5FCEA-1842-42FC-AAB3-B17D7FCC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601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NÖ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Nechvatal Beate - Ärztekammer für NÖ</dc:creator>
  <cp:keywords/>
  <dc:description/>
  <cp:lastModifiedBy>Nechvatal Beate - Ärztekammer für NÖ</cp:lastModifiedBy>
  <cp:revision>7</cp:revision>
  <dcterms:created xsi:type="dcterms:W3CDTF">2022-12-06T08:26:00Z</dcterms:created>
  <dcterms:modified xsi:type="dcterms:W3CDTF">2022-12-06T09:45:00Z</dcterms:modified>
</cp:coreProperties>
</file>